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89" w:rsidRPr="00FF74C9" w:rsidRDefault="00EE7A89" w:rsidP="00E83CE6">
      <w:pPr>
        <w:jc w:val="center"/>
        <w:rPr>
          <w:rStyle w:val="fontstyle01"/>
          <w:bCs/>
          <w:sz w:val="24"/>
          <w:szCs w:val="24"/>
        </w:rPr>
      </w:pPr>
      <w:r w:rsidRPr="00FF74C9">
        <w:rPr>
          <w:rStyle w:val="fontstyle01"/>
          <w:bCs/>
          <w:sz w:val="24"/>
          <w:szCs w:val="24"/>
        </w:rPr>
        <w:t xml:space="preserve">ИНФОРМАЦИОННАЯ КАРТА </w:t>
      </w:r>
    </w:p>
    <w:p w:rsidR="00EE7A89" w:rsidRPr="00FF74C9" w:rsidRDefault="00EE7A89" w:rsidP="0093565A">
      <w:pPr>
        <w:jc w:val="center"/>
        <w:rPr>
          <w:rStyle w:val="fontstyle01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8"/>
        <w:gridCol w:w="6683"/>
      </w:tblGrid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sz w:val="24"/>
                <w:szCs w:val="24"/>
              </w:rPr>
            </w:pPr>
            <w:r w:rsidRPr="00B524C7">
              <w:rPr>
                <w:rStyle w:val="fontstyle01"/>
                <w:bCs/>
                <w:sz w:val="24"/>
                <w:szCs w:val="24"/>
              </w:rPr>
              <w:t>I Наименование программы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tabs>
                <w:tab w:val="left" w:pos="710"/>
              </w:tabs>
              <w:rPr>
                <w:color w:val="000000"/>
                <w:sz w:val="24"/>
                <w:szCs w:val="24"/>
              </w:rPr>
            </w:pPr>
            <w:r w:rsidRPr="00B524C7">
              <w:rPr>
                <w:color w:val="000000"/>
                <w:sz w:val="24"/>
                <w:szCs w:val="24"/>
              </w:rPr>
              <w:t>Дополнительная общеобразовательная общеразвивающая  программа «Муз</w:t>
            </w:r>
            <w:r>
              <w:rPr>
                <w:color w:val="000000"/>
                <w:sz w:val="24"/>
                <w:szCs w:val="24"/>
              </w:rPr>
              <w:t>ей и дети</w:t>
            </w:r>
            <w:r w:rsidRPr="00B524C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sz w:val="24"/>
                <w:szCs w:val="24"/>
              </w:rPr>
            </w:pPr>
            <w:r w:rsidRPr="00B524C7">
              <w:rPr>
                <w:rStyle w:val="fontstyle01"/>
                <w:bCs/>
                <w:sz w:val="24"/>
                <w:szCs w:val="24"/>
              </w:rPr>
              <w:t>II Направленность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b/>
                <w:sz w:val="24"/>
                <w:szCs w:val="24"/>
              </w:rPr>
            </w:pPr>
            <w:r w:rsidRPr="00B524C7">
              <w:rPr>
                <w:color w:val="000000"/>
                <w:sz w:val="24"/>
                <w:szCs w:val="24"/>
              </w:rPr>
              <w:t>турист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524C7">
              <w:rPr>
                <w:color w:val="000000"/>
                <w:sz w:val="24"/>
                <w:szCs w:val="24"/>
              </w:rPr>
              <w:t>ко - краеведческая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sz w:val="24"/>
                <w:szCs w:val="24"/>
              </w:rPr>
            </w:pPr>
            <w:r w:rsidRPr="00B524C7">
              <w:rPr>
                <w:rStyle w:val="fontstyle01"/>
                <w:bCs/>
                <w:sz w:val="24"/>
                <w:szCs w:val="24"/>
              </w:rPr>
              <w:t>III Сведения педагогах реализующих программу (авторе - составителе)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b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1. ФИО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Рябкова Ольга Ивановна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2. Год рождения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7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3. Образование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профессиональное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4. Место работы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«Краснослободская СОШ»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5. Должность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7. Электронный адрес, контактный</w:t>
            </w:r>
            <w:r w:rsidRPr="00B524C7">
              <w:rPr>
                <w:b/>
                <w:color w:val="000000"/>
                <w:sz w:val="24"/>
                <w:szCs w:val="24"/>
              </w:rPr>
              <w:br/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EE7A89" w:rsidRDefault="00EE7A89" w:rsidP="00640638">
            <w:pPr>
              <w:rPr>
                <w:rStyle w:val="x-phmenubuttonx-phmenubuttonauth"/>
                <w:iCs/>
              </w:rPr>
            </w:pPr>
            <w:r w:rsidRPr="003441D7">
              <w:rPr>
                <w:sz w:val="22"/>
                <w:szCs w:val="22"/>
              </w:rPr>
              <w:t xml:space="preserve">  </w:t>
            </w:r>
          </w:p>
          <w:bookmarkStart w:id="0" w:name="clb790259"/>
          <w:p w:rsidR="00EE7A89" w:rsidRPr="0052583A" w:rsidRDefault="00EE7A89" w:rsidP="00640638">
            <w:r w:rsidRPr="0052583A">
              <w:rPr>
                <w:rStyle w:val="w-mailboxuserinfoemailinner"/>
              </w:rPr>
              <w:fldChar w:fldCharType="begin"/>
            </w:r>
            <w:r w:rsidRPr="0052583A">
              <w:rPr>
                <w:rStyle w:val="w-mailboxuserinfoemailinner"/>
              </w:rPr>
              <w:instrText xml:space="preserve"> HYPERLINK "https://e.mail.ru/messages/inbox/" </w:instrText>
            </w:r>
            <w:r w:rsidRPr="0052583A">
              <w:rPr>
                <w:rStyle w:val="w-mailboxuserinfoemailinner"/>
              </w:rPr>
              <w:fldChar w:fldCharType="separate"/>
            </w:r>
            <w:r w:rsidRPr="0052583A">
              <w:rPr>
                <w:rStyle w:val="Hyperlink"/>
              </w:rPr>
              <w:t>olga.ryabkova.2016@mail.ru</w:t>
            </w:r>
            <w:r w:rsidRPr="0052583A">
              <w:rPr>
                <w:rStyle w:val="w-mailboxuserinfoemailinner"/>
              </w:rPr>
              <w:fldChar w:fldCharType="end"/>
            </w:r>
            <w:bookmarkEnd w:id="0"/>
            <w:r>
              <w:rPr>
                <w:rStyle w:val="w-mailboxuserinfoemailinner"/>
              </w:rPr>
              <w:t xml:space="preserve">  89530078082</w:t>
            </w:r>
          </w:p>
          <w:p w:rsidR="00EE7A89" w:rsidRPr="003441D7" w:rsidRDefault="00EE7A89" w:rsidP="00640638">
            <w:pPr>
              <w:spacing w:line="276" w:lineRule="auto"/>
              <w:rPr>
                <w:sz w:val="22"/>
                <w:szCs w:val="22"/>
              </w:rPr>
            </w:pPr>
            <w:r w:rsidRPr="003441D7">
              <w:rPr>
                <w:sz w:val="22"/>
                <w:szCs w:val="22"/>
              </w:rPr>
              <w:t xml:space="preserve">            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sz w:val="24"/>
                <w:szCs w:val="24"/>
              </w:rPr>
            </w:pPr>
            <w:r w:rsidRPr="00B524C7">
              <w:rPr>
                <w:rStyle w:val="fontstyle01"/>
                <w:bCs/>
                <w:sz w:val="24"/>
                <w:szCs w:val="24"/>
                <w:lang w:val="en-US"/>
              </w:rPr>
              <w:t>I</w:t>
            </w:r>
            <w:r w:rsidRPr="00B524C7">
              <w:rPr>
                <w:rStyle w:val="fontstyle01"/>
                <w:bCs/>
                <w:sz w:val="24"/>
                <w:szCs w:val="24"/>
              </w:rPr>
              <w:t>V. Сведения о программе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1</w:t>
            </w:r>
            <w:r w:rsidRPr="00B524C7">
              <w:rPr>
                <w:rStyle w:val="fontstyle11"/>
                <w:b/>
                <w:iCs/>
                <w:szCs w:val="24"/>
              </w:rPr>
              <w:t>.</w:t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</w:tcPr>
          <w:p w:rsidR="00EE7A89" w:rsidRDefault="00EE7A89" w:rsidP="00640638">
            <w:pPr>
              <w:pStyle w:val="Heading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-  Федеральный закон  «Об образовании в Российской Федерации» от 29.12.2012 г. № 273-ФЗ </w:t>
            </w:r>
            <w:r w:rsidRPr="00B524C7">
              <w:rPr>
                <w:rFonts w:ascii="Times New Roman" w:hAnsi="Times New Roman"/>
                <w:b w:val="0"/>
                <w:sz w:val="24"/>
                <w:szCs w:val="24"/>
                <w:highlight w:val="white"/>
              </w:rPr>
              <w:t>(далее – Закон об образовании)</w:t>
            </w: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EE7A89" w:rsidRPr="002E3B21" w:rsidRDefault="00EE7A89" w:rsidP="00640638">
            <w:pPr>
              <w:pStyle w:val="Heading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color w:val="4D4D4D"/>
                <w:sz w:val="24"/>
                <w:szCs w:val="24"/>
              </w:rPr>
            </w:pPr>
            <w:r w:rsidRPr="00427AF7">
              <w:rPr>
                <w:rFonts w:ascii="Times New Roman" w:hAnsi="Times New Roman"/>
                <w:b w:val="0"/>
                <w:i w:val="0"/>
                <w:color w:val="4D4D4D"/>
                <w:sz w:val="24"/>
                <w:szCs w:val="24"/>
              </w:rPr>
              <w:t xml:space="preserve">- </w:t>
            </w:r>
            <w:r w:rsidRPr="0057107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Федеральный закон от 31 июля </w:t>
            </w:r>
            <w:smartTag w:uri="urn:schemas-microsoft-com:office:smarttags" w:element="metricconverter">
              <w:smartTagPr>
                <w:attr w:name="ProductID" w:val="2020 г"/>
              </w:smartTagPr>
              <w:r w:rsidRPr="0057107A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2020 г</w:t>
              </w:r>
            </w:smartTag>
            <w:r w:rsidRPr="0057107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 № 304-ФЗ “О внесении изменений в Федеральный закон «Об образовании в Российской Федерации» по вопросам воспитания обучающихся”;</w:t>
            </w:r>
            <w:r>
              <w:rPr>
                <w:rFonts w:ascii="Times New Roman" w:hAnsi="Times New Roman"/>
                <w:b w:val="0"/>
                <w:i w:val="0"/>
                <w:color w:val="4D4D4D"/>
                <w:sz w:val="24"/>
                <w:szCs w:val="24"/>
              </w:rPr>
              <w:t> </w:t>
            </w:r>
          </w:p>
          <w:p w:rsidR="00EE7A89" w:rsidRPr="00B524C7" w:rsidRDefault="00EE7A89" w:rsidP="00640638">
            <w:pPr>
              <w:pStyle w:val="Heading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Концепция развития дополнительного образования детей (Распоряжение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24C7">
                <w:rPr>
                  <w:rFonts w:ascii="Times New Roman" w:hAnsi="Times New Roman"/>
                  <w:b w:val="0"/>
                  <w:sz w:val="24"/>
                  <w:szCs w:val="24"/>
                </w:rPr>
                <w:t>2014 г</w:t>
              </w:r>
            </w:smartTag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. №1726-р); </w:t>
            </w:r>
          </w:p>
          <w:p w:rsidR="00EE7A89" w:rsidRPr="00B524C7" w:rsidRDefault="00EE7A89" w:rsidP="006406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Федеральный приоритетный проект);</w:t>
            </w:r>
          </w:p>
          <w:p w:rsidR="00EE7A89" w:rsidRPr="00B524C7" w:rsidRDefault="00EE7A89" w:rsidP="00640638">
            <w:pPr>
              <w:pStyle w:val="Heading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к приказу </w:t>
            </w: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Минпросвещения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России</w:t>
            </w: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 xml:space="preserve">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EE7A89" w:rsidRPr="00B524C7" w:rsidRDefault="00EE7A89" w:rsidP="00640638">
            <w:pPr>
              <w:pStyle w:val="Heading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>- Методические рекомендации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№09-3242;</w:t>
            </w:r>
          </w:p>
          <w:p w:rsidR="00EE7A89" w:rsidRPr="00B524C7" w:rsidRDefault="00EE7A89" w:rsidP="0064063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EE7A89" w:rsidRPr="00B524C7" w:rsidRDefault="00EE7A89" w:rsidP="00640638">
            <w:pPr>
              <w:pStyle w:val="Heading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EE7A89" w:rsidRPr="00B524C7" w:rsidRDefault="00EE7A89" w:rsidP="00640638">
            <w:pPr>
              <w:pStyle w:val="Heading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B524C7">
              <w:rPr>
                <w:sz w:val="24"/>
                <w:szCs w:val="24"/>
              </w:rPr>
              <w:t xml:space="preserve"> </w:t>
            </w:r>
            <w:r w:rsidRPr="00B524C7">
              <w:rPr>
                <w:rFonts w:ascii="Times New Roman" w:hAnsi="Times New Roman"/>
                <w:b w:val="0"/>
                <w:sz w:val="24"/>
                <w:szCs w:val="24"/>
              </w:rPr>
              <w:t>Устав Муниципального автономного учреждения дополнительного образования  «Центр детского творчества «Эльдорадо».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2. Объем и срок освоения программы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3 года</w:t>
            </w:r>
            <w:r>
              <w:rPr>
                <w:sz w:val="24"/>
                <w:szCs w:val="24"/>
              </w:rPr>
              <w:t>, 648</w:t>
            </w:r>
            <w:r w:rsidRPr="00B524C7">
              <w:rPr>
                <w:sz w:val="24"/>
                <w:szCs w:val="24"/>
              </w:rPr>
              <w:t xml:space="preserve"> часов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3. Форма обучения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 xml:space="preserve">Очная 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4. Возраст обучающихся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B524C7">
              <w:rPr>
                <w:color w:val="000000"/>
                <w:sz w:val="24"/>
                <w:szCs w:val="24"/>
              </w:rPr>
              <w:t>-15 лет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5. Особые категории обучающихся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 xml:space="preserve">Нет 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6. Тип программы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rPr>
                <w:b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 xml:space="preserve">Модифицированная 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sz w:val="24"/>
                <w:szCs w:val="24"/>
              </w:rPr>
            </w:pPr>
            <w:r w:rsidRPr="00B524C7">
              <w:rPr>
                <w:rStyle w:val="fontstyle01"/>
                <w:bCs/>
                <w:sz w:val="24"/>
                <w:szCs w:val="24"/>
                <w:lang w:val="en-US"/>
              </w:rPr>
              <w:t>VI</w:t>
            </w:r>
            <w:r w:rsidRPr="00B524C7">
              <w:rPr>
                <w:rStyle w:val="fontstyle01"/>
                <w:bCs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rPr>
                <w:b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Программа разновозрастного детского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объединения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bCs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b w:val="0"/>
                <w:bCs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 xml:space="preserve">Базовый 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1.Цель программы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tabs>
                <w:tab w:val="left" w:pos="1800"/>
              </w:tabs>
              <w:spacing w:line="276" w:lineRule="auto"/>
              <w:rPr>
                <w:sz w:val="24"/>
                <w:szCs w:val="24"/>
                <w:u w:val="single"/>
              </w:rPr>
            </w:pPr>
            <w:r w:rsidRPr="00B524C7">
              <w:rPr>
                <w:sz w:val="24"/>
                <w:szCs w:val="24"/>
              </w:rPr>
              <w:t xml:space="preserve">формирования социальной активности </w:t>
            </w:r>
            <w:r>
              <w:rPr>
                <w:sz w:val="24"/>
                <w:szCs w:val="24"/>
              </w:rPr>
              <w:t xml:space="preserve">личности и </w:t>
            </w:r>
            <w:r w:rsidRPr="00B52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творческое</w:t>
            </w:r>
            <w:r w:rsidRPr="00B524C7">
              <w:rPr>
                <w:sz w:val="24"/>
                <w:szCs w:val="24"/>
              </w:rPr>
              <w:t xml:space="preserve"> развития детей и подростков путем их вовлечения в поисково-исследовательскую краеведческую деятельность.</w:t>
            </w:r>
          </w:p>
        </w:tc>
      </w:tr>
      <w:tr w:rsidR="00EE7A89" w:rsidRPr="00B524C7" w:rsidTr="00640638">
        <w:trPr>
          <w:trHeight w:val="301"/>
        </w:trPr>
        <w:tc>
          <w:tcPr>
            <w:tcW w:w="0" w:type="auto"/>
          </w:tcPr>
          <w:p w:rsidR="00EE7A89" w:rsidRPr="00661551" w:rsidRDefault="00EE7A89" w:rsidP="00640638">
            <w:pPr>
              <w:rPr>
                <w:rStyle w:val="fontstyle01"/>
                <w:b w:val="0"/>
                <w:sz w:val="24"/>
                <w:szCs w:val="24"/>
              </w:rPr>
            </w:pPr>
            <w:r w:rsidRPr="00661551">
              <w:rPr>
                <w:rStyle w:val="fontstyle01"/>
                <w:b w:val="0"/>
                <w:bCs/>
                <w:sz w:val="24"/>
                <w:szCs w:val="24"/>
              </w:rPr>
              <w:t>2.Учебные курсы/</w:t>
            </w:r>
            <w:r w:rsidRPr="00661551">
              <w:rPr>
                <w:b/>
                <w:sz w:val="24"/>
                <w:szCs w:val="24"/>
              </w:rPr>
              <w:t xml:space="preserve"> </w:t>
            </w:r>
            <w:r w:rsidRPr="00661551">
              <w:rPr>
                <w:rStyle w:val="fontstyle01"/>
                <w:b w:val="0"/>
                <w:bCs/>
                <w:sz w:val="24"/>
                <w:szCs w:val="24"/>
              </w:rPr>
              <w:t>дисциплины/ разделы</w:t>
            </w:r>
            <w:r w:rsidRPr="00661551">
              <w:rPr>
                <w:b/>
                <w:sz w:val="24"/>
                <w:szCs w:val="24"/>
              </w:rPr>
              <w:t xml:space="preserve"> </w:t>
            </w:r>
            <w:r w:rsidRPr="00661551">
              <w:rPr>
                <w:rStyle w:val="fontstyle01"/>
                <w:b w:val="0"/>
                <w:bCs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0" w:type="auto"/>
          </w:tcPr>
          <w:p w:rsidR="00EE7A89" w:rsidRDefault="00EE7A89" w:rsidP="00640638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Введение в музееведение.</w:t>
            </w:r>
          </w:p>
          <w:p w:rsidR="00EE7A89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Юный экскурсовод.</w:t>
            </w:r>
          </w:p>
          <w:p w:rsidR="00EE7A89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Массовая и экскурсионная деятельность музея.</w:t>
            </w:r>
          </w:p>
          <w:p w:rsidR="00EE7A89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Юный исследователь.</w:t>
            </w:r>
          </w:p>
          <w:p w:rsidR="00EE7A89" w:rsidRDefault="00EE7A89" w:rsidP="006406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Поисковая деятельность музея.</w:t>
            </w:r>
          </w:p>
          <w:p w:rsidR="00EE7A89" w:rsidRPr="008F196B" w:rsidRDefault="00EE7A89" w:rsidP="0064063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bCs/>
                <w:sz w:val="24"/>
                <w:szCs w:val="24"/>
              </w:rPr>
              <w:t>Участие в мероприятиях туристско-краеведческого направления.</w:t>
            </w:r>
          </w:p>
        </w:tc>
      </w:tr>
      <w:tr w:rsidR="00EE7A89" w:rsidRPr="00B524C7" w:rsidTr="00640638">
        <w:trPr>
          <w:trHeight w:val="1151"/>
        </w:trPr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3.Ведущие формы и методы</w:t>
            </w:r>
            <w:r w:rsidRPr="00B524C7">
              <w:rPr>
                <w:b/>
                <w:sz w:val="24"/>
                <w:szCs w:val="24"/>
              </w:rPr>
              <w:br/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ind w:left="-35"/>
              <w:rPr>
                <w:sz w:val="24"/>
                <w:szCs w:val="24"/>
              </w:rPr>
            </w:pPr>
            <w:r w:rsidRPr="00B524C7">
              <w:rPr>
                <w:b/>
                <w:sz w:val="24"/>
                <w:szCs w:val="24"/>
              </w:rPr>
              <w:t xml:space="preserve">Формы обучения: </w:t>
            </w:r>
            <w:r w:rsidRPr="00B524C7">
              <w:rPr>
                <w:sz w:val="24"/>
                <w:szCs w:val="24"/>
              </w:rPr>
              <w:t>бес</w:t>
            </w:r>
            <w:r>
              <w:rPr>
                <w:sz w:val="24"/>
                <w:szCs w:val="24"/>
              </w:rPr>
              <w:t>еды, экскурсии, лекции,</w:t>
            </w:r>
            <w:r w:rsidRPr="00B524C7">
              <w:rPr>
                <w:sz w:val="24"/>
                <w:szCs w:val="24"/>
              </w:rPr>
              <w:t xml:space="preserve"> участие в научно-практических конференциях, встречи, проектно-исследовательская деятельность, конкурсы, виртуальные экскурсии, музейные уроки</w:t>
            </w:r>
            <w:r>
              <w:rPr>
                <w:sz w:val="24"/>
                <w:szCs w:val="24"/>
              </w:rPr>
              <w:t>, игры-практикумы, игры-упражнения, круглый стол, деловая игра, квест-игра, урок-квиз, лекция-спектакль, театрализованная экскурсия, музейная тропа, историко-патриотическая игра.</w:t>
            </w:r>
          </w:p>
          <w:p w:rsidR="00EE7A89" w:rsidRPr="00B524C7" w:rsidRDefault="00EE7A89" w:rsidP="00640638">
            <w:pPr>
              <w:spacing w:line="276" w:lineRule="auto"/>
              <w:ind w:left="-35"/>
              <w:rPr>
                <w:sz w:val="24"/>
                <w:szCs w:val="24"/>
              </w:rPr>
            </w:pPr>
            <w:r w:rsidRPr="00B524C7">
              <w:rPr>
                <w:b/>
                <w:sz w:val="24"/>
                <w:szCs w:val="24"/>
              </w:rPr>
              <w:t>Методы обучения:</w:t>
            </w:r>
            <w:r>
              <w:rPr>
                <w:b/>
                <w:sz w:val="24"/>
                <w:szCs w:val="24"/>
              </w:rPr>
              <w:t xml:space="preserve"> с</w:t>
            </w:r>
            <w:r w:rsidRPr="00B524C7">
              <w:rPr>
                <w:sz w:val="24"/>
                <w:szCs w:val="24"/>
              </w:rPr>
              <w:t>ловесный – передача необходимой информации для дальнейшей работы с детьми (рассказы, беседы, объяснение).</w:t>
            </w:r>
          </w:p>
          <w:p w:rsidR="00EE7A89" w:rsidRPr="00B524C7" w:rsidRDefault="00EE7A89" w:rsidP="00640638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-35"/>
              <w:contextualSpacing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Наглядный – посещение экспозиций, выставок, просмотр слайдов, открыток.</w:t>
            </w:r>
          </w:p>
          <w:p w:rsidR="00EE7A89" w:rsidRPr="00B524C7" w:rsidRDefault="00EE7A89" w:rsidP="00640638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-35"/>
              <w:contextualSpacing/>
              <w:rPr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>Поисковый – сбор информации по интересующей теме.</w:t>
            </w:r>
          </w:p>
          <w:p w:rsidR="00EE7A89" w:rsidRPr="00B524C7" w:rsidRDefault="00EE7A89" w:rsidP="00640638">
            <w:pPr>
              <w:pStyle w:val="ListParagraph"/>
              <w:widowControl/>
              <w:autoSpaceDE/>
              <w:autoSpaceDN/>
              <w:adjustRightInd/>
              <w:spacing w:line="276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B524C7">
              <w:rPr>
                <w:sz w:val="24"/>
                <w:szCs w:val="24"/>
              </w:rPr>
              <w:t xml:space="preserve">Исследовательский – изучение различной документации, предметов быта для развития интеллектуально-познавательной деятельности.  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4.Формы мониторинга</w:t>
            </w:r>
            <w:r w:rsidRPr="00B524C7">
              <w:rPr>
                <w:b/>
                <w:color w:val="000000"/>
                <w:sz w:val="24"/>
                <w:szCs w:val="24"/>
              </w:rPr>
              <w:br/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результативности</w:t>
            </w:r>
          </w:p>
        </w:tc>
        <w:tc>
          <w:tcPr>
            <w:tcW w:w="0" w:type="auto"/>
          </w:tcPr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1. Карта результативности освоения образовательной программы.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2. Карта оценивания уровня освоения образовательной программы и динамики личностного продвижения обучения.</w:t>
            </w:r>
          </w:p>
          <w:p w:rsidR="00EE7A89" w:rsidRPr="005F37D2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3</w:t>
            </w:r>
            <w:r w:rsidRPr="005F37D2">
              <w:t>.Тестовые, контрольные, срезовые задания (устный опрос</w:t>
            </w:r>
            <w:r>
              <w:t xml:space="preserve">, </w:t>
            </w:r>
            <w:r w:rsidRPr="00CE4E28">
              <w:t xml:space="preserve"> </w:t>
            </w:r>
            <w:r>
              <w:t>дискурс.</w:t>
            </w:r>
            <w:r w:rsidRPr="005F37D2">
              <w:t>, письменный опрос, тестирование).</w:t>
            </w:r>
          </w:p>
          <w:p w:rsidR="00EE7A89" w:rsidRPr="005F37D2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4</w:t>
            </w:r>
            <w:r w:rsidRPr="005F37D2">
              <w:t>. Демонстрационные: организация вы</w:t>
            </w:r>
            <w:r>
              <w:t xml:space="preserve">ставок, конкурсов, </w:t>
            </w:r>
            <w:r w:rsidRPr="005F37D2">
              <w:t xml:space="preserve"> </w:t>
            </w:r>
            <w:r>
              <w:t xml:space="preserve">экскурсий, </w:t>
            </w:r>
            <w:r w:rsidRPr="005F37D2">
              <w:t>презентация</w:t>
            </w:r>
            <w:r>
              <w:t xml:space="preserve">, </w:t>
            </w:r>
            <w:r w:rsidRPr="00CE4E28">
              <w:t xml:space="preserve"> </w:t>
            </w:r>
            <w:r>
              <w:t>портфолио.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5</w:t>
            </w:r>
            <w:r w:rsidRPr="005F37D2">
              <w:t>. Самооценка обучающихся своих знаний и умений.</w:t>
            </w:r>
          </w:p>
          <w:p w:rsidR="00EE7A89" w:rsidRPr="005F37D2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 xml:space="preserve">7. </w:t>
            </w:r>
            <w:r w:rsidRPr="005F37D2">
              <w:t>Комбинированная: анкетирование, наблюдение, решение проблемы.</w:t>
            </w:r>
          </w:p>
          <w:p w:rsidR="00EE7A89" w:rsidRPr="005F37D2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8</w:t>
            </w:r>
            <w:r w:rsidRPr="005F37D2">
              <w:t>. Индивидуальные карточки с заданиями различного типа.</w:t>
            </w:r>
          </w:p>
          <w:p w:rsidR="00EE7A89" w:rsidRPr="005F37D2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9</w:t>
            </w:r>
            <w:r w:rsidRPr="005F37D2">
              <w:t>. Групповая оценка работ.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 w:rsidRPr="005F37D2">
              <w:t>1</w:t>
            </w:r>
            <w:r>
              <w:t>0</w:t>
            </w:r>
            <w:r w:rsidRPr="005F37D2">
              <w:t>. Делов</w:t>
            </w:r>
            <w:r>
              <w:t>ая</w:t>
            </w:r>
            <w:r w:rsidRPr="005F37D2">
              <w:t xml:space="preserve"> игр</w:t>
            </w:r>
            <w:r>
              <w:t>а</w:t>
            </w:r>
            <w:r w:rsidRPr="005F37D2">
              <w:t>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11. «Портфель экскурсовода».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12. Игра-практикум.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13. Викторина, тематический кроссворд.</w:t>
            </w:r>
          </w:p>
          <w:p w:rsidR="00EE7A89" w:rsidRDefault="00EE7A89" w:rsidP="00640638">
            <w:pPr>
              <w:pStyle w:val="NormalWeb"/>
              <w:shd w:val="clear" w:color="auto" w:fill="FFFFFF"/>
              <w:spacing w:before="0" w:beforeAutospacing="0" w:after="0" w:line="276" w:lineRule="auto"/>
            </w:pPr>
            <w:r>
              <w:t>14. Доклад, эссе.</w:t>
            </w:r>
          </w:p>
          <w:p w:rsidR="00EE7A89" w:rsidRPr="00B524C7" w:rsidRDefault="00EE7A89" w:rsidP="00640638">
            <w:pPr>
              <w:widowControl/>
              <w:shd w:val="clear" w:color="auto" w:fill="FFFFFF"/>
              <w:suppressAutoHyphens/>
              <w:spacing w:line="276" w:lineRule="auto"/>
              <w:ind w:right="442"/>
              <w:outlineLvl w:val="0"/>
              <w:rPr>
                <w:b/>
              </w:rPr>
            </w:pPr>
            <w:r w:rsidRPr="00CE4E28">
              <w:rPr>
                <w:sz w:val="24"/>
                <w:szCs w:val="24"/>
              </w:rPr>
              <w:t>15.Творческий отчет</w:t>
            </w:r>
          </w:p>
        </w:tc>
      </w:tr>
      <w:tr w:rsidR="00EE7A89" w:rsidRPr="00B524C7" w:rsidTr="00640638">
        <w:tc>
          <w:tcPr>
            <w:tcW w:w="0" w:type="auto"/>
          </w:tcPr>
          <w:p w:rsidR="00EE7A89" w:rsidRPr="00B524C7" w:rsidRDefault="00EE7A89" w:rsidP="00640638">
            <w:pPr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bCs/>
                <w:sz w:val="24"/>
                <w:szCs w:val="24"/>
              </w:rPr>
              <w:t>5</w:t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.Дата утверждения и последней</w:t>
            </w:r>
            <w:r w:rsidRPr="00B524C7">
              <w:rPr>
                <w:b/>
                <w:sz w:val="24"/>
                <w:szCs w:val="24"/>
              </w:rPr>
              <w:br/>
            </w:r>
            <w:r w:rsidRPr="00B524C7">
              <w:rPr>
                <w:rStyle w:val="fontstyle01"/>
                <w:b w:val="0"/>
                <w:bCs/>
                <w:sz w:val="24"/>
                <w:szCs w:val="24"/>
              </w:rPr>
              <w:t>корректировки</w:t>
            </w:r>
          </w:p>
        </w:tc>
        <w:tc>
          <w:tcPr>
            <w:tcW w:w="0" w:type="auto"/>
          </w:tcPr>
          <w:p w:rsidR="00EE7A89" w:rsidRPr="00B524C7" w:rsidRDefault="00EE7A89" w:rsidP="0064063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20.05. 2021</w:t>
            </w:r>
          </w:p>
        </w:tc>
      </w:tr>
    </w:tbl>
    <w:p w:rsidR="00EE7A89" w:rsidRDefault="00EE7A89" w:rsidP="0093565A">
      <w:pPr>
        <w:jc w:val="center"/>
        <w:rPr>
          <w:b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 w:rsidP="0093565A">
      <w:pPr>
        <w:widowControl/>
        <w:shd w:val="clear" w:color="auto" w:fill="FFFFFF"/>
        <w:suppressAutoHyphens/>
        <w:outlineLvl w:val="0"/>
        <w:rPr>
          <w:b/>
          <w:bCs/>
          <w:sz w:val="24"/>
          <w:szCs w:val="24"/>
        </w:rPr>
      </w:pPr>
    </w:p>
    <w:p w:rsidR="00EE7A89" w:rsidRDefault="00EE7A89"/>
    <w:sectPr w:rsidR="00EE7A89" w:rsidSect="007E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65A"/>
    <w:rsid w:val="001B538D"/>
    <w:rsid w:val="002E3B21"/>
    <w:rsid w:val="003441D7"/>
    <w:rsid w:val="00427AF7"/>
    <w:rsid w:val="0052583A"/>
    <w:rsid w:val="00527D41"/>
    <w:rsid w:val="0057107A"/>
    <w:rsid w:val="005F37D2"/>
    <w:rsid w:val="00622363"/>
    <w:rsid w:val="00640638"/>
    <w:rsid w:val="00661551"/>
    <w:rsid w:val="007E65BE"/>
    <w:rsid w:val="008C05F5"/>
    <w:rsid w:val="008F196B"/>
    <w:rsid w:val="0093565A"/>
    <w:rsid w:val="00B524C7"/>
    <w:rsid w:val="00B632CD"/>
    <w:rsid w:val="00CE4E28"/>
    <w:rsid w:val="00D1758F"/>
    <w:rsid w:val="00E83CE6"/>
    <w:rsid w:val="00EE7A89"/>
    <w:rsid w:val="00FF1430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5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565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6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565A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93565A"/>
    <w:pPr>
      <w:ind w:left="708"/>
    </w:pPr>
  </w:style>
  <w:style w:type="character" w:customStyle="1" w:styleId="fontstyle01">
    <w:name w:val="fontstyle01"/>
    <w:uiPriority w:val="99"/>
    <w:rsid w:val="0093565A"/>
    <w:rPr>
      <w:rFonts w:ascii="Times New Roman" w:hAnsi="Times New Roman"/>
      <w:b/>
      <w:color w:val="000000"/>
      <w:sz w:val="28"/>
    </w:rPr>
  </w:style>
  <w:style w:type="character" w:customStyle="1" w:styleId="fontstyle11">
    <w:name w:val="fontstyle11"/>
    <w:uiPriority w:val="99"/>
    <w:rsid w:val="0093565A"/>
    <w:rPr>
      <w:rFonts w:ascii="Times New Roman" w:hAnsi="Times New Roman"/>
      <w:i/>
      <w:color w:val="000000"/>
      <w:sz w:val="24"/>
    </w:rPr>
  </w:style>
  <w:style w:type="paragraph" w:styleId="NormalWeb">
    <w:name w:val="Normal (Web)"/>
    <w:basedOn w:val="Normal"/>
    <w:uiPriority w:val="99"/>
    <w:rsid w:val="0093565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3565A"/>
    <w:rPr>
      <w:rFonts w:cs="Times New Roman"/>
      <w:color w:val="0000FF"/>
      <w:u w:val="single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93565A"/>
    <w:rPr>
      <w:rFonts w:cs="Times New Roman"/>
    </w:rPr>
  </w:style>
  <w:style w:type="character" w:customStyle="1" w:styleId="w-mailboxuserinfoemailinner">
    <w:name w:val="w-mailbox__userinfo__email_inner"/>
    <w:basedOn w:val="DefaultParagraphFont"/>
    <w:uiPriority w:val="99"/>
    <w:rsid w:val="00935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690</Words>
  <Characters>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3</cp:revision>
  <dcterms:created xsi:type="dcterms:W3CDTF">2021-09-02T06:01:00Z</dcterms:created>
  <dcterms:modified xsi:type="dcterms:W3CDTF">2021-09-02T07:15:00Z</dcterms:modified>
</cp:coreProperties>
</file>