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9" w:rsidRDefault="00FC5729" w:rsidP="00FC5729">
      <w:pPr>
        <w:pStyle w:val="Default"/>
        <w:jc w:val="center"/>
        <w:rPr>
          <w:rStyle w:val="fontstyle01"/>
        </w:rPr>
      </w:pPr>
      <w:r w:rsidRPr="00FF74C9">
        <w:rPr>
          <w:rStyle w:val="fontstyle01"/>
        </w:rPr>
        <w:t>ИНФОРМАЦИОННАЯ КАРТА ОБРАЗОВАТЕЛЬНОЙ ПРОГРАММЫ</w:t>
      </w:r>
    </w:p>
    <w:p w:rsidR="00FC5729" w:rsidRDefault="00FC5729" w:rsidP="00FC5729">
      <w:pPr>
        <w:pStyle w:val="Default"/>
        <w:jc w:val="center"/>
        <w:rPr>
          <w:rStyle w:val="fontstyle01"/>
        </w:rPr>
      </w:pPr>
      <w:r>
        <w:rPr>
          <w:rStyle w:val="fontstyle01"/>
        </w:rPr>
        <w:t>«</w:t>
      </w:r>
      <w:r w:rsidR="004A23D0">
        <w:rPr>
          <w:rStyle w:val="fontstyle01"/>
        </w:rPr>
        <w:t>МЕГА-математика</w:t>
      </w:r>
      <w:r>
        <w:rPr>
          <w:rStyle w:val="fontstyle01"/>
        </w:rPr>
        <w:t>»</w:t>
      </w:r>
      <w:bookmarkStart w:id="0" w:name="_GoBack"/>
      <w:bookmarkEnd w:id="0"/>
    </w:p>
    <w:p w:rsidR="00FC5729" w:rsidRDefault="00FC5729" w:rsidP="00FC5729">
      <w:pPr>
        <w:pStyle w:val="Default"/>
        <w:rPr>
          <w:rStyle w:val="fontstyle01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«МЕГА - математика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Голубцова Елена Геннадьевна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4A23D0" w:rsidRPr="002E023F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ya.golubzova2013@yandex.ru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  <w:lang w:val="en-US"/>
              </w:rPr>
              <w:t>I</w:t>
            </w:r>
            <w:r w:rsidRPr="007037A3">
              <w:rPr>
                <w:rStyle w:val="fontstyle01"/>
                <w:sz w:val="24"/>
                <w:szCs w:val="24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1</w:t>
            </w:r>
            <w:r w:rsidRPr="007037A3">
              <w:rPr>
                <w:rStyle w:val="fontstyle11"/>
                <w:b/>
              </w:rPr>
              <w:t>.</w:t>
            </w:r>
            <w:r w:rsidRPr="007037A3">
              <w:rPr>
                <w:rStyle w:val="fontstyle01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4A23D0" w:rsidRDefault="004A23D0" w:rsidP="00263C73">
            <w:pPr>
              <w:pStyle w:val="Default"/>
              <w:spacing w:line="276" w:lineRule="auto"/>
              <w:rPr>
                <w:bCs/>
              </w:rPr>
            </w:pPr>
            <w:r w:rsidRPr="004A6CF1">
              <w:rPr>
                <w:bCs/>
              </w:rPr>
              <w:t>-  Федеральн</w:t>
            </w:r>
            <w:r>
              <w:rPr>
                <w:bCs/>
              </w:rPr>
              <w:t>ый  закон</w:t>
            </w:r>
            <w:r w:rsidRPr="004A6CF1">
              <w:rPr>
                <w:bCs/>
              </w:rPr>
              <w:t xml:space="preserve"> «Об образовании в Российской Федерации» от 29.12.2012 г. № 273-ФЗ (далее – </w:t>
            </w:r>
            <w:r>
              <w:rPr>
                <w:bCs/>
              </w:rPr>
              <w:t>ФЗ №273</w:t>
            </w:r>
            <w:r w:rsidRPr="004A6CF1">
              <w:rPr>
                <w:bCs/>
              </w:rPr>
              <w:t xml:space="preserve">); </w:t>
            </w:r>
          </w:p>
          <w:p w:rsidR="004A23D0" w:rsidRPr="00D503AD" w:rsidRDefault="004A23D0" w:rsidP="00263C73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росам воспитания обучающихся”; </w:t>
            </w:r>
          </w:p>
          <w:p w:rsidR="004A23D0" w:rsidRPr="00F62C20" w:rsidRDefault="004A23D0" w:rsidP="00263C7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4A6CF1">
              <w:t>- Концепци</w:t>
            </w:r>
            <w:r>
              <w:t>я</w:t>
            </w:r>
            <w:r w:rsidRPr="004A6CF1">
              <w:t xml:space="preserve"> развития дополнительного образования детей (Распоряжение Правительс</w:t>
            </w:r>
            <w:r>
              <w:t>тва РФ</w:t>
            </w:r>
            <w:r w:rsidRPr="00F62C20">
              <w:rPr>
                <w:b/>
              </w:rPr>
              <w:t xml:space="preserve"> </w:t>
            </w:r>
            <w:r w:rsidRPr="00F62C20">
              <w:rPr>
                <w:bCs/>
              </w:rPr>
              <w:t xml:space="preserve">от 4 сентября 2014 г. №1726-р); </w:t>
            </w:r>
          </w:p>
          <w:p w:rsidR="004A23D0" w:rsidRPr="00F62C20" w:rsidRDefault="004A23D0" w:rsidP="00263C73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Приказ</w:t>
            </w:r>
            <w:r w:rsidRPr="00F62C20">
              <w:rPr>
                <w:bCs/>
              </w:rPr>
              <w:t xml:space="preserve"> </w:t>
            </w:r>
            <w:r>
              <w:rPr>
                <w:bCs/>
              </w:rPr>
              <w:t>Министерства просвещения Российской Федерации</w:t>
            </w:r>
            <w:r w:rsidRPr="00F62C20">
              <w:rPr>
                <w:bCs/>
              </w:rPr>
              <w:t xml:space="preserve"> от </w:t>
            </w:r>
            <w:r>
              <w:rPr>
                <w:bCs/>
              </w:rPr>
              <w:t xml:space="preserve">30.09.2020 г. № 533 </w:t>
            </w:r>
            <w:r w:rsidRPr="00F62C20">
              <w:rPr>
                <w:bCs/>
              </w:rPr>
              <w:t>«</w:t>
            </w:r>
            <w:r>
              <w:rPr>
                <w:bCs/>
              </w:rPr>
              <w:t xml:space="preserve">О внесении изменений в </w:t>
            </w:r>
            <w:r w:rsidRPr="00F62C20">
              <w:rPr>
                <w:bCs/>
              </w:rPr>
              <w:t xml:space="preserve"> Поряд</w:t>
            </w:r>
            <w:r>
              <w:rPr>
                <w:bCs/>
              </w:rPr>
              <w:t>ок</w:t>
            </w:r>
            <w:r w:rsidRPr="00F62C20">
              <w:rPr>
                <w:bCs/>
              </w:rPr>
              <w:t xml:space="preserve">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bCs/>
              </w:rPr>
              <w:t xml:space="preserve">, утверждённый приказом  Министерства просвещения Российской Федерации от </w:t>
            </w:r>
            <w:r w:rsidRPr="00F62C20">
              <w:rPr>
                <w:bCs/>
              </w:rPr>
              <w:t>09.11.2018 N 196</w:t>
            </w:r>
            <w:r>
              <w:rPr>
                <w:bCs/>
              </w:rPr>
              <w:t>»;</w:t>
            </w:r>
          </w:p>
          <w:p w:rsidR="004A23D0" w:rsidRDefault="004A23D0" w:rsidP="00263C7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62C20">
              <w:rPr>
                <w:bCs/>
              </w:rPr>
              <w:t xml:space="preserve">- </w:t>
            </w:r>
            <w:r>
              <w:rPr>
                <w:bCs/>
              </w:rPr>
              <w:t xml:space="preserve">Письмо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18.11.2015 г. № 09-3242 «О направлении информации» (вместе с «</w:t>
            </w:r>
            <w:r w:rsidRPr="00F62C20">
              <w:rPr>
                <w:bCs/>
              </w:rPr>
              <w:t>Методически</w:t>
            </w:r>
            <w:r>
              <w:rPr>
                <w:bCs/>
              </w:rPr>
              <w:t>ми</w:t>
            </w:r>
            <w:r w:rsidRPr="00F62C20">
              <w:rPr>
                <w:bCs/>
              </w:rPr>
              <w:t xml:space="preserve"> рекомендаци</w:t>
            </w:r>
            <w:r>
              <w:rPr>
                <w:bCs/>
              </w:rPr>
              <w:t>ями</w:t>
            </w:r>
            <w:r w:rsidRPr="00F62C20">
              <w:rPr>
                <w:bCs/>
              </w:rPr>
              <w:t xml:space="preserve"> по проектированию дополнительных общеразвивающих программ (включая разноуровневые программы)</w:t>
            </w:r>
            <w:r>
              <w:rPr>
                <w:bCs/>
              </w:rPr>
              <w:t>»</w:t>
            </w:r>
            <w:r w:rsidRPr="00F62C20">
              <w:rPr>
                <w:bCs/>
              </w:rPr>
              <w:t>;</w:t>
            </w:r>
          </w:p>
          <w:p w:rsidR="004A23D0" w:rsidRDefault="004A23D0" w:rsidP="00263C73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Приказ </w:t>
            </w:r>
            <w:proofErr w:type="spellStart"/>
            <w:r>
              <w:rPr>
                <w:bCs/>
              </w:rPr>
              <w:t>Минобрнауки</w:t>
            </w:r>
            <w:proofErr w:type="spellEnd"/>
            <w:r>
              <w:rPr>
                <w:bCs/>
              </w:rP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      </w:r>
          </w:p>
          <w:p w:rsidR="004A23D0" w:rsidRPr="00F62C20" w:rsidRDefault="004A23D0" w:rsidP="00263C7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62C20">
              <w:rPr>
                <w:bCs/>
              </w:rPr>
              <w:lastRenderedPageBreak/>
              <w:t>- Постановлени</w:t>
            </w:r>
            <w:r>
              <w:rPr>
                <w:bCs/>
              </w:rPr>
              <w:t>е</w:t>
            </w:r>
            <w:r w:rsidRPr="00F62C20">
              <w:rPr>
                <w:bCs/>
              </w:rPr>
              <w:t xml:space="preserve"> Главного государственного санитарного врача РФ от </w:t>
            </w:r>
            <w:r>
              <w:rPr>
                <w:bCs/>
              </w:rPr>
              <w:t>28.09.2020</w:t>
            </w:r>
            <w:r w:rsidRPr="00F62C20">
              <w:rPr>
                <w:bCs/>
              </w:rPr>
              <w:t xml:space="preserve"> №</w:t>
            </w:r>
            <w:r>
              <w:rPr>
                <w:bCs/>
              </w:rPr>
              <w:t>28 «Об утверждении с</w:t>
            </w:r>
            <w:r w:rsidRPr="00F62C20">
              <w:rPr>
                <w:bCs/>
              </w:rPr>
              <w:t>ан</w:t>
            </w:r>
            <w:r>
              <w:rPr>
                <w:bCs/>
              </w:rPr>
              <w:t>итарных правил СП</w:t>
            </w:r>
            <w:r w:rsidRPr="00F62C20">
              <w:rPr>
                <w:bCs/>
              </w:rPr>
              <w:t xml:space="preserve"> 2.4.</w:t>
            </w:r>
            <w:r>
              <w:rPr>
                <w:bCs/>
              </w:rPr>
              <w:t>3648</w:t>
            </w:r>
            <w:r w:rsidRPr="00F62C20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F62C20">
              <w:rPr>
                <w:bCs/>
              </w:rPr>
              <w:t xml:space="preserve"> «Санитарно-эпидемиологические требования к организаци</w:t>
            </w:r>
            <w:r>
              <w:rPr>
                <w:bCs/>
              </w:rPr>
              <w:t xml:space="preserve">ям воспитания и обучения, отдыха и оздоровления </w:t>
            </w:r>
            <w:r w:rsidRPr="00F62C20">
              <w:rPr>
                <w:bCs/>
              </w:rPr>
              <w:t>детей</w:t>
            </w:r>
            <w:r>
              <w:rPr>
                <w:bCs/>
              </w:rPr>
              <w:t xml:space="preserve"> и молодёжи»;</w:t>
            </w:r>
          </w:p>
          <w:p w:rsidR="004A23D0" w:rsidRPr="00F62C20" w:rsidRDefault="004A23D0" w:rsidP="00263C73">
            <w:pPr>
              <w:pStyle w:val="Default"/>
              <w:spacing w:line="276" w:lineRule="auto"/>
              <w:jc w:val="both"/>
            </w:pPr>
            <w:r w:rsidRPr="00F62C20"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4A23D0" w:rsidRPr="006A2B03" w:rsidRDefault="004A23D0" w:rsidP="00263C73">
            <w:pPr>
              <w:pStyle w:val="Default"/>
              <w:spacing w:line="276" w:lineRule="auto"/>
              <w:jc w:val="both"/>
            </w:pPr>
            <w:r w:rsidRPr="00F62C20">
              <w:t>- Устав Муниципального автономного учреждения дополнительного образования  «Центр д</w:t>
            </w:r>
            <w:r>
              <w:t>етского творчества «Эльдорадо»;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 xml:space="preserve">3. Возраст </w:t>
            </w:r>
            <w:proofErr w:type="gramStart"/>
            <w:r w:rsidRPr="007037A3"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4.</w:t>
            </w:r>
            <w:r w:rsidRPr="007037A3">
              <w:rPr>
                <w:rStyle w:val="fontstyle01"/>
                <w:sz w:val="24"/>
                <w:szCs w:val="24"/>
              </w:rPr>
              <w:t xml:space="preserve">Особые категории </w:t>
            </w:r>
            <w:proofErr w:type="gramStart"/>
            <w:r w:rsidRPr="007037A3"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одаренных обучающихся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B00469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B00469">
              <w:rPr>
                <w:rStyle w:val="fontstyle01"/>
                <w:sz w:val="24"/>
                <w:szCs w:val="24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4A23D0" w:rsidRPr="00D503AD" w:rsidRDefault="004A23D0" w:rsidP="00263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3AD">
              <w:rPr>
                <w:rStyle w:val="fontstyle01"/>
                <w:sz w:val="24"/>
                <w:szCs w:val="24"/>
              </w:rPr>
              <w:t>модифицированная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6.</w:t>
            </w:r>
            <w:r>
              <w:rPr>
                <w:rStyle w:val="fontstyle01"/>
                <w:sz w:val="24"/>
                <w:szCs w:val="24"/>
              </w:rPr>
              <w:t>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  <w:lang w:val="en-US"/>
              </w:rPr>
              <w:t>VI</w:t>
            </w:r>
            <w:r w:rsidRPr="007037A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4A23D0" w:rsidRPr="00B00469" w:rsidRDefault="004A23D0" w:rsidP="00263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4A23D0" w:rsidRPr="00D503AD" w:rsidRDefault="004A23D0" w:rsidP="00263C73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D503AD">
              <w:rPr>
                <w:rStyle w:val="fontstyle01"/>
                <w:sz w:val="24"/>
                <w:szCs w:val="24"/>
              </w:rPr>
              <w:t>программа разновозрастного детского</w:t>
            </w:r>
            <w:r w:rsidRPr="00D50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3AD">
              <w:rPr>
                <w:rStyle w:val="fontstyle01"/>
                <w:sz w:val="24"/>
                <w:szCs w:val="24"/>
              </w:rPr>
              <w:t>объединения</w:t>
            </w:r>
          </w:p>
          <w:p w:rsidR="004A23D0" w:rsidRPr="00B0046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1 год,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индивидуально-групповая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4A23D0" w:rsidRPr="00CA734B" w:rsidRDefault="004A23D0" w:rsidP="00263C73">
            <w:pPr>
              <w:pStyle w:val="a3"/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rStyle w:val="1"/>
                <w:bCs/>
              </w:rPr>
              <w:t>И</w:t>
            </w:r>
            <w:r w:rsidRPr="00A33E60">
              <w:rPr>
                <w:rStyle w:val="1"/>
                <w:bCs/>
              </w:rPr>
              <w:t>нтеллектуальное и творческое развитие обучающихся, имеющих особые  математические способности для достижения  более высоких результатов в данной области.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5.Учебные разделы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4A23D0" w:rsidRDefault="004A23D0" w:rsidP="00263C73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Ментальная математика</w:t>
            </w:r>
          </w:p>
          <w:p w:rsidR="004A23D0" w:rsidRPr="00FD4119" w:rsidRDefault="004A23D0" w:rsidP="00263C73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Олимпиадная математика.</w:t>
            </w:r>
          </w:p>
        </w:tc>
      </w:tr>
      <w:tr w:rsidR="004A23D0" w:rsidRPr="00FD4119" w:rsidTr="004A23D0">
        <w:trPr>
          <w:trHeight w:val="1339"/>
        </w:trPr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6.Ведущие формы и методы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4A23D0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коллективные и мелкогрупповые.</w:t>
            </w:r>
          </w:p>
          <w:p w:rsidR="004A23D0" w:rsidRPr="00FD4119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словесные,  наглядные, 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еские,  игровые, проблемные,    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исследовательские.   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>7.Формы мониторинга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4A23D0" w:rsidRPr="00D503AD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AD">
              <w:rPr>
                <w:rFonts w:ascii="Times New Roman" w:hAnsi="Times New Roman" w:cs="Times New Roman"/>
                <w:sz w:val="24"/>
                <w:szCs w:val="24"/>
              </w:rPr>
              <w:t>Входная диагностика: результаты итоговой аттестации по программе «Ментальная математика»</w:t>
            </w:r>
          </w:p>
          <w:p w:rsidR="004A23D0" w:rsidRPr="00D503AD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тестирование, участие в олимпиадах, соревнованиях.</w:t>
            </w:r>
          </w:p>
          <w:p w:rsidR="004A23D0" w:rsidRPr="00D503AD" w:rsidRDefault="004A23D0" w:rsidP="0026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3A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итоги соревнований и олимпиад.</w:t>
            </w:r>
          </w:p>
        </w:tc>
      </w:tr>
      <w:tr w:rsidR="004A23D0" w:rsidRPr="00FD4119" w:rsidTr="004A23D0">
        <w:tc>
          <w:tcPr>
            <w:tcW w:w="3827" w:type="dxa"/>
            <w:shd w:val="clear" w:color="auto" w:fill="auto"/>
          </w:tcPr>
          <w:p w:rsidR="004A23D0" w:rsidRPr="007037A3" w:rsidRDefault="004A23D0" w:rsidP="00263C73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sz w:val="24"/>
                <w:szCs w:val="24"/>
              </w:rPr>
              <w:t xml:space="preserve">8. Дата утверждения </w:t>
            </w:r>
            <w:r>
              <w:rPr>
                <w:rStyle w:val="fontstyle01"/>
                <w:sz w:val="24"/>
                <w:szCs w:val="24"/>
              </w:rPr>
              <w:t>и</w:t>
            </w:r>
            <w:r w:rsidRPr="007037A3">
              <w:rPr>
                <w:rStyle w:val="fontstyle01"/>
                <w:sz w:val="24"/>
                <w:szCs w:val="24"/>
              </w:rPr>
              <w:t xml:space="preserve">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4A23D0" w:rsidRPr="007B0344" w:rsidRDefault="004A23D0" w:rsidP="00263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344"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</w:tr>
    </w:tbl>
    <w:p w:rsidR="00FC5729" w:rsidRDefault="00FC5729" w:rsidP="00FC5729">
      <w:pPr>
        <w:pStyle w:val="Default"/>
        <w:rPr>
          <w:rStyle w:val="fontstyle01"/>
        </w:rPr>
      </w:pPr>
    </w:p>
    <w:p w:rsidR="00FC5729" w:rsidRDefault="00FC5729" w:rsidP="00FC5729">
      <w:pPr>
        <w:pStyle w:val="Default"/>
        <w:jc w:val="center"/>
        <w:rPr>
          <w:rStyle w:val="fontstyle01"/>
        </w:rPr>
      </w:pPr>
    </w:p>
    <w:p w:rsidR="00253CD4" w:rsidRDefault="00253CD4"/>
    <w:sectPr w:rsidR="002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9"/>
    <w:rsid w:val="00253CD4"/>
    <w:rsid w:val="004A23D0"/>
    <w:rsid w:val="00832E99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3D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23D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4A23D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C5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FC57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C57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3D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23D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4A23D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2021-09-10T08:58:00Z</dcterms:created>
  <dcterms:modified xsi:type="dcterms:W3CDTF">2021-09-10T08:58:00Z</dcterms:modified>
</cp:coreProperties>
</file>