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BD" w:rsidRPr="00725B8A" w:rsidRDefault="00871FBD" w:rsidP="007B004B">
      <w:pPr>
        <w:pStyle w:val="NoSpacing"/>
        <w:spacing w:line="276" w:lineRule="auto"/>
        <w:jc w:val="center"/>
        <w:rPr>
          <w:rStyle w:val="Hyperlink"/>
          <w:b/>
          <w:sz w:val="24"/>
          <w:szCs w:val="24"/>
        </w:rPr>
      </w:pPr>
      <w:r w:rsidRPr="00725B8A">
        <w:rPr>
          <w:rFonts w:ascii="Times New Roman" w:hAnsi="Times New Roman"/>
          <w:b/>
          <w:sz w:val="24"/>
          <w:szCs w:val="24"/>
        </w:rPr>
        <w:t xml:space="preserve">Аннотация  </w:t>
      </w:r>
    </w:p>
    <w:p w:rsidR="00871FBD" w:rsidRDefault="00871FBD" w:rsidP="007B004B">
      <w:pPr>
        <w:tabs>
          <w:tab w:val="left" w:pos="3210"/>
        </w:tabs>
        <w:jc w:val="center"/>
        <w:rPr>
          <w:sz w:val="24"/>
          <w:szCs w:val="24"/>
        </w:rPr>
      </w:pPr>
      <w:r w:rsidRPr="00725B8A">
        <w:rPr>
          <w:sz w:val="24"/>
          <w:szCs w:val="24"/>
        </w:rPr>
        <w:t xml:space="preserve">к дополнительной общеобразовательной общеразвивающей  программе </w:t>
      </w:r>
    </w:p>
    <w:p w:rsidR="00871FBD" w:rsidRPr="00725B8A" w:rsidRDefault="00871FBD" w:rsidP="007B004B">
      <w:pPr>
        <w:tabs>
          <w:tab w:val="left" w:pos="3210"/>
        </w:tabs>
        <w:jc w:val="center"/>
        <w:rPr>
          <w:sz w:val="24"/>
          <w:szCs w:val="24"/>
        </w:rPr>
      </w:pPr>
      <w:r w:rsidRPr="00725B8A">
        <w:rPr>
          <w:sz w:val="24"/>
          <w:szCs w:val="24"/>
        </w:rPr>
        <w:t>«</w:t>
      </w:r>
      <w:r>
        <w:rPr>
          <w:sz w:val="24"/>
          <w:szCs w:val="24"/>
        </w:rPr>
        <w:t>Музей и дети</w:t>
      </w:r>
      <w:r w:rsidRPr="00725B8A">
        <w:rPr>
          <w:sz w:val="24"/>
          <w:szCs w:val="24"/>
        </w:rPr>
        <w:t>»</w:t>
      </w:r>
    </w:p>
    <w:p w:rsidR="00871FBD" w:rsidRDefault="00871FBD" w:rsidP="004E167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FBD" w:rsidRDefault="00871FBD" w:rsidP="004E167E">
      <w:pPr>
        <w:pStyle w:val="NormalWeb"/>
        <w:spacing w:before="0" w:beforeAutospacing="0" w:after="0" w:line="276" w:lineRule="auto"/>
        <w:ind w:left="709" w:firstLine="360"/>
        <w:jc w:val="both"/>
        <w:rPr>
          <w:color w:val="000000"/>
        </w:rPr>
      </w:pPr>
      <w:r>
        <w:tab/>
      </w:r>
    </w:p>
    <w:p w:rsidR="00871FBD" w:rsidRDefault="00871FBD" w:rsidP="004E167E">
      <w:pPr>
        <w:pStyle w:val="NormalWeb"/>
        <w:spacing w:before="0" w:beforeAutospacing="0" w:after="0" w:line="276" w:lineRule="auto"/>
        <w:ind w:left="709" w:firstLine="720"/>
        <w:jc w:val="both"/>
        <w:rPr>
          <w:color w:val="000000"/>
        </w:rPr>
      </w:pPr>
      <w:r w:rsidRPr="00390398">
        <w:rPr>
          <w:color w:val="000000"/>
        </w:rPr>
        <w:t xml:space="preserve">Дополнительная </w:t>
      </w:r>
      <w:r>
        <w:rPr>
          <w:color w:val="000000"/>
        </w:rPr>
        <w:t>общеобразовательная общеразвивающая</w:t>
      </w:r>
      <w:r w:rsidRPr="00390398">
        <w:rPr>
          <w:color w:val="000000"/>
        </w:rPr>
        <w:t xml:space="preserve"> программа</w:t>
      </w:r>
      <w:r>
        <w:rPr>
          <w:color w:val="000000"/>
          <w:sz w:val="20"/>
          <w:szCs w:val="20"/>
        </w:rPr>
        <w:t xml:space="preserve"> </w:t>
      </w:r>
      <w:r w:rsidRPr="000C5DEB">
        <w:rPr>
          <w:color w:val="000000"/>
        </w:rPr>
        <w:t xml:space="preserve">туристко – краеведческой  направленности </w:t>
      </w:r>
      <w:r w:rsidRPr="000C5DEB">
        <w:t>«Музей и дети»</w:t>
      </w:r>
      <w:r w:rsidRPr="000C5DEB">
        <w:rPr>
          <w:color w:val="000000"/>
        </w:rPr>
        <w:t xml:space="preserve"> предполагает организацию деятельности</w:t>
      </w:r>
      <w:r w:rsidRPr="0010617C">
        <w:rPr>
          <w:color w:val="000000"/>
        </w:rPr>
        <w:t xml:space="preserve"> обучающихся от простого собирательства предметов и артефактов к описанию конкретных экспонатов и событий, самостоятельному исследовательскому поиску и к овладению элементарными навыками основ музейной работы.</w:t>
      </w:r>
    </w:p>
    <w:p w:rsidR="00871FBD" w:rsidRPr="00863675" w:rsidRDefault="00871FBD" w:rsidP="004E167E">
      <w:pPr>
        <w:shd w:val="clear" w:color="auto" w:fill="FFFFFF"/>
        <w:spacing w:line="276" w:lineRule="auto"/>
        <w:ind w:left="709" w:firstLine="540"/>
        <w:jc w:val="both"/>
        <w:rPr>
          <w:color w:val="000000"/>
          <w:sz w:val="24"/>
          <w:szCs w:val="24"/>
        </w:rPr>
      </w:pPr>
      <w:r w:rsidRPr="00E139D0">
        <w:rPr>
          <w:color w:val="000000"/>
          <w:sz w:val="24"/>
          <w:szCs w:val="24"/>
        </w:rPr>
        <w:t xml:space="preserve">Тип программы – модифицированная. Программа разработана на основе изучения программ данного направления и авторской программы </w:t>
      </w:r>
      <w:r>
        <w:rPr>
          <w:color w:val="000000"/>
          <w:sz w:val="24"/>
          <w:szCs w:val="24"/>
        </w:rPr>
        <w:t>Смирнова Д.В. «Юные музееведы».</w:t>
      </w:r>
    </w:p>
    <w:p w:rsidR="00871FBD" w:rsidRDefault="00871FBD" w:rsidP="004E167E">
      <w:pPr>
        <w:pStyle w:val="NormalWeb"/>
        <w:spacing w:before="0" w:beforeAutospacing="0" w:after="0" w:line="276" w:lineRule="auto"/>
        <w:ind w:left="709" w:firstLine="720"/>
        <w:jc w:val="both"/>
        <w:rPr>
          <w:color w:val="000000"/>
        </w:rPr>
      </w:pPr>
      <w:r>
        <w:rPr>
          <w:color w:val="000000"/>
        </w:rPr>
        <w:t xml:space="preserve">Данная программа актуальна, т.к. направлена на усиление роли школьного музея как особой воспитательной среды, способствующей социализации личности обучающегося, формирующей системную картину мира, предоставляющей каждому обучающемуся равные права и возможности для развития творческих способностей и реализации себя в наиболее интересных видах деятельности. </w:t>
      </w:r>
    </w:p>
    <w:p w:rsidR="00871FBD" w:rsidRDefault="00871FBD" w:rsidP="004E167E">
      <w:pPr>
        <w:shd w:val="clear" w:color="auto" w:fill="FFFFFF"/>
        <w:spacing w:line="276" w:lineRule="auto"/>
        <w:ind w:left="709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 детей, участвующих в реализации данной программы 12 - 16 лет.   Для обучения принимаются  все желающие. Количество обучающихся в группе от  12 до 15 человек. Набор детей в группу осуществляется без предварительного отбора, принимаются все желающие.</w:t>
      </w:r>
    </w:p>
    <w:p w:rsidR="00871FBD" w:rsidRDefault="00871FBD" w:rsidP="004E167E">
      <w:pPr>
        <w:shd w:val="clear" w:color="auto" w:fill="FFFFFF"/>
        <w:spacing w:line="276" w:lineRule="auto"/>
        <w:ind w:left="709" w:firstLine="720"/>
        <w:jc w:val="both"/>
        <w:rPr>
          <w:color w:val="000000"/>
          <w:sz w:val="24"/>
          <w:szCs w:val="24"/>
        </w:rPr>
      </w:pPr>
      <w:r w:rsidRPr="000C5DEB">
        <w:rPr>
          <w:color w:val="000000"/>
          <w:sz w:val="24"/>
          <w:szCs w:val="24"/>
        </w:rPr>
        <w:t>Отличительной особенностью</w:t>
      </w:r>
      <w:r>
        <w:rPr>
          <w:color w:val="000000"/>
          <w:sz w:val="24"/>
          <w:szCs w:val="24"/>
        </w:rPr>
        <w:t xml:space="preserve"> данной программы является то, что она предполагает организацию деятельности от простого собирательства предметов и артефактов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работы. </w:t>
      </w:r>
    </w:p>
    <w:p w:rsidR="00871FBD" w:rsidRPr="000C5DEB" w:rsidRDefault="00871FBD" w:rsidP="004E167E">
      <w:pPr>
        <w:shd w:val="clear" w:color="auto" w:fill="FFFFFF"/>
        <w:spacing w:line="276" w:lineRule="auto"/>
        <w:ind w:left="709" w:firstLine="72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0C5DEB">
        <w:rPr>
          <w:color w:val="000000"/>
          <w:sz w:val="24"/>
          <w:szCs w:val="24"/>
        </w:rPr>
        <w:t xml:space="preserve">Программа базового уровня, который  предполагает самостоятельность в действиях – используются формы организации материала, которые допускают освоение специализированных знаний, общей и целостной картины в рамках содержания программы. </w:t>
      </w:r>
    </w:p>
    <w:p w:rsidR="00871FBD" w:rsidRPr="007666AF" w:rsidRDefault="00871FBD" w:rsidP="004E167E">
      <w:pPr>
        <w:widowControl/>
        <w:shd w:val="clear" w:color="auto" w:fill="FFFFFF"/>
        <w:autoSpaceDE/>
        <w:autoSpaceDN/>
        <w:adjustRightInd/>
        <w:spacing w:line="276" w:lineRule="auto"/>
        <w:ind w:left="709" w:firstLine="720"/>
        <w:jc w:val="both"/>
        <w:rPr>
          <w:color w:val="000000"/>
          <w:sz w:val="24"/>
          <w:szCs w:val="24"/>
        </w:rPr>
      </w:pPr>
      <w:r w:rsidRPr="00975708">
        <w:rPr>
          <w:color w:val="000000"/>
          <w:sz w:val="24"/>
          <w:szCs w:val="24"/>
        </w:rPr>
        <w:t xml:space="preserve">Время освоения программы </w:t>
      </w:r>
      <w:r>
        <w:rPr>
          <w:color w:val="000000"/>
          <w:sz w:val="24"/>
          <w:szCs w:val="24"/>
        </w:rPr>
        <w:t>3</w:t>
      </w:r>
      <w:r w:rsidRPr="00975708">
        <w:rPr>
          <w:color w:val="000000"/>
          <w:sz w:val="24"/>
          <w:szCs w:val="24"/>
        </w:rPr>
        <w:t xml:space="preserve"> год, обще</w:t>
      </w:r>
      <w:r>
        <w:rPr>
          <w:color w:val="000000"/>
          <w:sz w:val="24"/>
          <w:szCs w:val="24"/>
        </w:rPr>
        <w:t>е количество часов по программе -  648 часов (по 216 часов в год). З</w:t>
      </w:r>
      <w:r w:rsidRPr="00975708">
        <w:rPr>
          <w:color w:val="000000"/>
          <w:sz w:val="24"/>
          <w:szCs w:val="24"/>
        </w:rPr>
        <w:t xml:space="preserve">анятия проводятся </w:t>
      </w:r>
      <w:r>
        <w:rPr>
          <w:color w:val="000000"/>
          <w:sz w:val="24"/>
          <w:szCs w:val="24"/>
        </w:rPr>
        <w:t>6 часов в неделю (3</w:t>
      </w:r>
      <w:r w:rsidRPr="00975708">
        <w:rPr>
          <w:color w:val="000000"/>
          <w:sz w:val="24"/>
          <w:szCs w:val="24"/>
        </w:rPr>
        <w:t xml:space="preserve"> раза по 2 часа</w:t>
      </w:r>
      <w:r>
        <w:rPr>
          <w:color w:val="000000"/>
          <w:sz w:val="24"/>
          <w:szCs w:val="24"/>
        </w:rPr>
        <w:t>)</w:t>
      </w:r>
      <w:r w:rsidRPr="00975708">
        <w:rPr>
          <w:color w:val="000000"/>
          <w:sz w:val="24"/>
          <w:szCs w:val="24"/>
        </w:rPr>
        <w:t>. Набор детей в группу</w:t>
      </w:r>
      <w:r>
        <w:rPr>
          <w:color w:val="000000"/>
          <w:sz w:val="24"/>
          <w:szCs w:val="24"/>
        </w:rPr>
        <w:t xml:space="preserve"> </w:t>
      </w:r>
      <w:r w:rsidRPr="00975708">
        <w:rPr>
          <w:color w:val="000000"/>
          <w:sz w:val="24"/>
          <w:szCs w:val="24"/>
        </w:rPr>
        <w:t>осуществляется без предварительного отбора, принимаются все желающие. Количество детей в</w:t>
      </w:r>
      <w:r>
        <w:rPr>
          <w:color w:val="000000"/>
          <w:sz w:val="24"/>
          <w:szCs w:val="24"/>
        </w:rPr>
        <w:t xml:space="preserve"> группе от 12 до 15 </w:t>
      </w:r>
      <w:r w:rsidRPr="00975708">
        <w:rPr>
          <w:color w:val="000000"/>
          <w:sz w:val="24"/>
          <w:szCs w:val="24"/>
        </w:rPr>
        <w:t xml:space="preserve">человек. </w:t>
      </w:r>
    </w:p>
    <w:p w:rsidR="00871FBD" w:rsidRDefault="00871FBD" w:rsidP="004E167E">
      <w:pPr>
        <w:spacing w:line="276" w:lineRule="auto"/>
        <w:ind w:left="709" w:firstLine="755"/>
        <w:jc w:val="both"/>
        <w:rPr>
          <w:color w:val="000000"/>
          <w:sz w:val="24"/>
          <w:szCs w:val="24"/>
        </w:rPr>
      </w:pPr>
      <w:r w:rsidRPr="000C5DEB">
        <w:rPr>
          <w:sz w:val="24"/>
          <w:szCs w:val="24"/>
        </w:rPr>
        <w:t>Форма обучения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очная.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Программа предусматривает 2 вида занятий: теоретические занятия и практические занятия.  В обучении применяются: фронтальная, индивидуальная, групповая, индивидуально – групповая.  В условиях изменения режима работы учреждения программа реализуется с применением электронного обучения и дистанционных технологий.</w:t>
      </w:r>
    </w:p>
    <w:p w:rsidR="00871FBD" w:rsidRPr="00286FC9" w:rsidRDefault="00871FBD" w:rsidP="004E167E">
      <w:pPr>
        <w:tabs>
          <w:tab w:val="left" w:pos="1418"/>
        </w:tabs>
        <w:spacing w:line="276" w:lineRule="auto"/>
        <w:ind w:left="567"/>
        <w:jc w:val="both"/>
        <w:rPr>
          <w:b/>
          <w:sz w:val="24"/>
          <w:szCs w:val="24"/>
        </w:rPr>
      </w:pPr>
    </w:p>
    <w:p w:rsidR="00871FBD" w:rsidRDefault="00871FBD" w:rsidP="004E167E">
      <w:pPr>
        <w:jc w:val="center"/>
        <w:rPr>
          <w:rStyle w:val="fontstyle01"/>
          <w:bCs/>
          <w:sz w:val="24"/>
          <w:szCs w:val="24"/>
        </w:rPr>
      </w:pPr>
    </w:p>
    <w:p w:rsidR="00871FBD" w:rsidRDefault="00871FBD" w:rsidP="004E167E">
      <w:pPr>
        <w:jc w:val="center"/>
        <w:rPr>
          <w:rStyle w:val="fontstyle01"/>
          <w:bCs/>
          <w:sz w:val="24"/>
          <w:szCs w:val="24"/>
        </w:rPr>
      </w:pPr>
    </w:p>
    <w:p w:rsidR="00871FBD" w:rsidRDefault="00871FBD"/>
    <w:sectPr w:rsidR="00871FBD" w:rsidSect="007E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67E"/>
    <w:rsid w:val="000C5DEB"/>
    <w:rsid w:val="0010617C"/>
    <w:rsid w:val="00173A2C"/>
    <w:rsid w:val="00286FC9"/>
    <w:rsid w:val="00390398"/>
    <w:rsid w:val="004E167E"/>
    <w:rsid w:val="00622363"/>
    <w:rsid w:val="00725B8A"/>
    <w:rsid w:val="007666AF"/>
    <w:rsid w:val="007B004B"/>
    <w:rsid w:val="007E65BE"/>
    <w:rsid w:val="00863675"/>
    <w:rsid w:val="00871FBD"/>
    <w:rsid w:val="00975708"/>
    <w:rsid w:val="00A45D21"/>
    <w:rsid w:val="00B632CD"/>
    <w:rsid w:val="00D1758F"/>
    <w:rsid w:val="00E139D0"/>
    <w:rsid w:val="00FF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4E167E"/>
    <w:rPr>
      <w:rFonts w:ascii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rsid w:val="004E167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E167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4E167E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4E167E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362</Words>
  <Characters>2065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3</cp:revision>
  <dcterms:created xsi:type="dcterms:W3CDTF">2021-09-02T06:00:00Z</dcterms:created>
  <dcterms:modified xsi:type="dcterms:W3CDTF">2021-09-02T06:02:00Z</dcterms:modified>
</cp:coreProperties>
</file>