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F1" w:rsidRPr="00702733" w:rsidRDefault="002107F1" w:rsidP="00210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3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7F1" w:rsidRPr="00702733" w:rsidRDefault="002107F1" w:rsidP="002107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к</w:t>
      </w:r>
      <w:r w:rsidRPr="0070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33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</w:p>
    <w:p w:rsidR="002107F1" w:rsidRPr="00702733" w:rsidRDefault="002107F1" w:rsidP="002107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bookmarkStart w:id="0" w:name="_GoBack"/>
      <w:bookmarkEnd w:id="0"/>
      <w:r w:rsidRPr="00702733">
        <w:rPr>
          <w:rFonts w:ascii="Times New Roman" w:hAnsi="Times New Roman" w:cs="Times New Roman"/>
          <w:sz w:val="24"/>
          <w:szCs w:val="24"/>
        </w:rPr>
        <w:t>программы «Новая роль»</w:t>
      </w:r>
    </w:p>
    <w:p w:rsidR="002107F1" w:rsidRPr="00702733" w:rsidRDefault="002107F1" w:rsidP="00210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F1" w:rsidRPr="00702733" w:rsidRDefault="002107F1" w:rsidP="002107F1">
      <w:pPr>
        <w:spacing w:after="0" w:line="276" w:lineRule="auto"/>
        <w:ind w:firstLine="708"/>
        <w:jc w:val="both"/>
      </w:pPr>
      <w:r w:rsidRPr="00702733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образовательная </w:t>
      </w:r>
      <w:proofErr w:type="spellStart"/>
      <w:r w:rsidRPr="00702733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02733">
        <w:rPr>
          <w:rFonts w:ascii="Times New Roman" w:hAnsi="Times New Roman" w:cs="Times New Roman"/>
          <w:sz w:val="24"/>
          <w:szCs w:val="24"/>
        </w:rPr>
        <w:t xml:space="preserve"> программа «Новая роль» рассчитана на обучение детей и подростков в возрасте от 5 до 18 лет.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Тип программы – модифицированная.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По форме обучения – очная.</w:t>
      </w:r>
    </w:p>
    <w:p w:rsidR="002107F1" w:rsidRPr="00702733" w:rsidRDefault="002107F1" w:rsidP="002107F1">
      <w:pPr>
        <w:spacing w:after="0" w:line="276" w:lineRule="auto"/>
        <w:jc w:val="both"/>
        <w:rPr>
          <w:rStyle w:val="fontstyle01"/>
          <w:rFonts w:eastAsiaTheme="majorEastAsia"/>
          <w:b w:val="0"/>
          <w:sz w:val="24"/>
          <w:szCs w:val="24"/>
        </w:rPr>
      </w:pPr>
      <w:r w:rsidRPr="00702733">
        <w:rPr>
          <w:rStyle w:val="fontstyle01"/>
          <w:rFonts w:eastAsiaTheme="majorEastAsia"/>
          <w:b w:val="0"/>
          <w:sz w:val="24"/>
          <w:szCs w:val="24"/>
        </w:rPr>
        <w:t>По месту в образовательной модели - программа разновозрастного детского</w:t>
      </w:r>
      <w:r w:rsidRPr="0070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33">
        <w:rPr>
          <w:rStyle w:val="fontstyle01"/>
          <w:rFonts w:eastAsiaTheme="majorEastAsia"/>
          <w:b w:val="0"/>
          <w:sz w:val="24"/>
          <w:szCs w:val="24"/>
        </w:rPr>
        <w:t>объединения.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Style w:val="fontstyle01"/>
          <w:rFonts w:eastAsiaTheme="majorEastAsia"/>
          <w:b w:val="0"/>
          <w:sz w:val="24"/>
          <w:szCs w:val="24"/>
        </w:rPr>
        <w:t xml:space="preserve">По срокам реализации -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долгосрочная,  5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лет (45 месяцев), 792 часа.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Style w:val="fontstyle01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702733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потенциала  детей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и подростков посредством обучения актерскому мастерству.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702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- формирование системы знаний о театре как ярком, зрелищном искусстве, истории театра всех времён и народов, которые позволяет осознать национальную специфику мира, постичь нравственные законы бытия, раскрыть значение театра в духовном обогащении человека;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обучение теоретическим знаниям, практическим умениям и навыкам в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области  различных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направлений  театральной  деятельности  (сценическое  движение,  сценическая  речь,  грим,  импровизация,  сценическое  общение  и  др.); 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- обучение навыкам взаимодействия и сотрудничества, продуктивной коллективной деятельности;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освоение обучающимися основных эстетических категорий и развитие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эстетического  вкуса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>.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702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развитие творческих возможностей детей, воспитание у них внимания, наблюдательности, волевых качеств, воображения и фантазии, творческой инициативы, эмоциональной отзывчивости на художественный вымысел;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развитие общей культуры учащихся и их творческого потенциала;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развитие способностей, определяющих профессиональные качества личности.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ab/>
      </w:r>
      <w:r w:rsidRPr="00702733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70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>- формирование у детей и подростков системы ценностей и верных эстетических оценок доступного их пониманию круга жизненных явлений, человеческих взаимоотношений и конфликтов, поступков, характеров, что способствовало бы их безболезненной интеграции в любой вид социума;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формирование в процессе творческой деятельности навыки коллективной работы и творческой дисциплины, межличностных отношений, умения правильно оценивать критические замечания, преодоления в себе чувства антипатии в случае неудачи; 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sz w:val="24"/>
          <w:szCs w:val="24"/>
        </w:rPr>
        <w:t xml:space="preserve">- повышение уровня психологической устойчивости подростков, воспитание эмоционально-волевых качеств личности, формирование навыков общения, необходимых для дальнейшего самоопределения, </w:t>
      </w:r>
      <w:proofErr w:type="spellStart"/>
      <w:r w:rsidRPr="00702733">
        <w:rPr>
          <w:rFonts w:ascii="Times New Roman" w:hAnsi="Times New Roman" w:cs="Times New Roman"/>
          <w:sz w:val="24"/>
          <w:szCs w:val="24"/>
        </w:rPr>
        <w:t>самопредъявления</w:t>
      </w:r>
      <w:proofErr w:type="spellEnd"/>
      <w:r w:rsidRPr="00702733">
        <w:rPr>
          <w:rFonts w:ascii="Times New Roman" w:hAnsi="Times New Roman" w:cs="Times New Roman"/>
          <w:sz w:val="24"/>
          <w:szCs w:val="24"/>
        </w:rPr>
        <w:t xml:space="preserve"> и самореализации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702733">
        <w:rPr>
          <w:rFonts w:ascii="Times New Roman" w:hAnsi="Times New Roman" w:cs="Times New Roman"/>
          <w:b/>
          <w:sz w:val="24"/>
          <w:szCs w:val="24"/>
        </w:rPr>
        <w:t>разноуровневая</w:t>
      </w:r>
      <w:proofErr w:type="spellEnd"/>
      <w:r w:rsidRPr="00702733">
        <w:rPr>
          <w:rFonts w:ascii="Times New Roman" w:hAnsi="Times New Roman" w:cs="Times New Roman"/>
          <w:b/>
          <w:sz w:val="24"/>
          <w:szCs w:val="24"/>
        </w:rPr>
        <w:t>.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i/>
          <w:sz w:val="24"/>
          <w:szCs w:val="24"/>
        </w:rPr>
        <w:t xml:space="preserve">Стартовый </w:t>
      </w:r>
      <w:proofErr w:type="gramStart"/>
      <w:r w:rsidRPr="00702733">
        <w:rPr>
          <w:rFonts w:ascii="Times New Roman" w:hAnsi="Times New Roman" w:cs="Times New Roman"/>
          <w:i/>
          <w:sz w:val="24"/>
          <w:szCs w:val="24"/>
        </w:rPr>
        <w:t>уровень</w:t>
      </w:r>
      <w:r w:rsidRPr="00702733">
        <w:rPr>
          <w:rFonts w:ascii="Times New Roman" w:hAnsi="Times New Roman" w:cs="Times New Roman"/>
          <w:sz w:val="24"/>
          <w:szCs w:val="24"/>
        </w:rPr>
        <w:t>:  основная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цель  этого уровня  –  выявление  и  развитие  общих </w:t>
      </w:r>
    </w:p>
    <w:p w:rsidR="002107F1" w:rsidRPr="00702733" w:rsidRDefault="002107F1" w:rsidP="00210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733">
        <w:rPr>
          <w:rFonts w:ascii="Times New Roman" w:hAnsi="Times New Roman" w:cs="Times New Roman"/>
          <w:sz w:val="24"/>
          <w:szCs w:val="24"/>
        </w:rPr>
        <w:t>исполнительских  способностей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детей,  формирование  интереса  к  актерскому  творчеству.  В течение первого года воспитанники получают первоначальные знания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и  умения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в области театрального  искусства,  открывают  для  себя  поведение  (действие)  как  основной 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 - импровизации.  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i/>
          <w:sz w:val="24"/>
          <w:szCs w:val="24"/>
        </w:rPr>
        <w:t>Базовый уровень:</w:t>
      </w:r>
      <w:r w:rsidRPr="00702733">
        <w:rPr>
          <w:rFonts w:ascii="Times New Roman" w:hAnsi="Times New Roman" w:cs="Times New Roman"/>
          <w:sz w:val="24"/>
          <w:szCs w:val="24"/>
        </w:rPr>
        <w:t xml:space="preserve"> предполагает освоение умений и навыков по предмету</w:t>
      </w:r>
      <w:r w:rsidRPr="00702733">
        <w:rPr>
          <w:sz w:val="24"/>
          <w:szCs w:val="24"/>
        </w:rPr>
        <w:t xml:space="preserve">.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второго и третьего годов обучения  происходит  закрепление  и  расширение  знаний,  полученных  на  стартовом </w:t>
      </w:r>
      <w:r w:rsidRPr="00702733">
        <w:rPr>
          <w:rFonts w:ascii="Times New Roman" w:hAnsi="Times New Roman" w:cs="Times New Roman"/>
          <w:sz w:val="24"/>
          <w:szCs w:val="24"/>
        </w:rPr>
        <w:lastRenderedPageBreak/>
        <w:t xml:space="preserve">уровне, продолжают  совершенствоваться  выразительность  и  яркость  поведения  в  выступлении актера перед зрителем. Формы работы - тренинги, репетиции. 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33">
        <w:rPr>
          <w:rFonts w:ascii="Times New Roman" w:hAnsi="Times New Roman" w:cs="Times New Roman"/>
          <w:i/>
          <w:sz w:val="24"/>
          <w:szCs w:val="24"/>
        </w:rPr>
        <w:t>Продвинутый уровень:</w:t>
      </w:r>
      <w:r w:rsidRPr="00702733">
        <w:rPr>
          <w:rFonts w:ascii="Times New Roman" w:hAnsi="Times New Roman" w:cs="Times New Roman"/>
          <w:sz w:val="24"/>
          <w:szCs w:val="24"/>
        </w:rPr>
        <w:t xml:space="preserve"> закрепление и развитие стремления к творческой деятельности,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полная  самостоятельность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в  работе,  педагог  выступает  в  качестве  помощника  и консультанта.  </w:t>
      </w:r>
      <w:proofErr w:type="gramStart"/>
      <w:r w:rsidRPr="00702733">
        <w:rPr>
          <w:rFonts w:ascii="Times New Roman" w:hAnsi="Times New Roman" w:cs="Times New Roman"/>
          <w:sz w:val="24"/>
          <w:szCs w:val="24"/>
        </w:rPr>
        <w:t>Процесс  направлен</w:t>
      </w:r>
      <w:proofErr w:type="gramEnd"/>
      <w:r w:rsidRPr="00702733">
        <w:rPr>
          <w:rFonts w:ascii="Times New Roman" w:hAnsi="Times New Roman" w:cs="Times New Roman"/>
          <w:sz w:val="24"/>
          <w:szCs w:val="24"/>
        </w:rPr>
        <w:t xml:space="preserve">  на  усвоение  более  сложного  теоретического 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 </w:t>
      </w:r>
    </w:p>
    <w:p w:rsidR="002107F1" w:rsidRPr="00702733" w:rsidRDefault="002107F1" w:rsidP="002107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733">
        <w:rPr>
          <w:u w:val="single"/>
        </w:rPr>
        <w:t>На стартовом уровне</w:t>
      </w:r>
      <w:r w:rsidRPr="00702733">
        <w:t xml:space="preserve"> 1 год обучения. Количество детей в группе 10-12 человек. Возраст обучающихся: от 5 до 8 лет. Занятия – групповые; проводятся 1 раз в неделю по 2 часа. Продолжительность одного занятия – для детей 5-6 лет 30 минут, для остальных - 40 минут. Всего 72 часа.</w:t>
      </w:r>
    </w:p>
    <w:p w:rsidR="002107F1" w:rsidRPr="00702733" w:rsidRDefault="002107F1" w:rsidP="002107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733">
        <w:rPr>
          <w:u w:val="single"/>
        </w:rPr>
        <w:t>Базовый уровень</w:t>
      </w:r>
      <w:r w:rsidRPr="00702733">
        <w:t xml:space="preserve"> рассчитан на 2 года обучения. Количество детей в группе от 10 человек.  Возраст обучающихся: 7-14 лет. Занятия проводятся 2 раза в неделю по 2 часа (всего 144 часа в год) Продолжительность одного занятия 40 минут. Всего базовый уровень программы </w:t>
      </w:r>
      <w:proofErr w:type="gramStart"/>
      <w:r w:rsidRPr="00702733">
        <w:t>рассчитан  на</w:t>
      </w:r>
      <w:proofErr w:type="gramEnd"/>
      <w:r w:rsidRPr="00702733">
        <w:t xml:space="preserve"> 288 часов.</w:t>
      </w:r>
    </w:p>
    <w:p w:rsidR="002107F1" w:rsidRPr="00702733" w:rsidRDefault="002107F1" w:rsidP="002107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733">
        <w:rPr>
          <w:u w:val="single"/>
        </w:rPr>
        <w:t>Продвинутый уровень</w:t>
      </w:r>
      <w:r w:rsidRPr="00702733">
        <w:t xml:space="preserve"> рассчитан на 2 года обучения. Количество обучающихся до 7 – </w:t>
      </w:r>
      <w:proofErr w:type="gramStart"/>
      <w:r w:rsidRPr="00702733">
        <w:t>9  человек</w:t>
      </w:r>
      <w:proofErr w:type="gramEnd"/>
      <w:r w:rsidRPr="00702733">
        <w:t xml:space="preserve">. Форма работы групповые, в подгруппах, которые проводятся 3 раза в неделю по 2 часа. Длительность одного занятия 40 минут. Всего </w:t>
      </w:r>
      <w:proofErr w:type="gramStart"/>
      <w:r w:rsidRPr="00702733">
        <w:t>216  часов</w:t>
      </w:r>
      <w:proofErr w:type="gramEnd"/>
      <w:r w:rsidRPr="00702733">
        <w:t xml:space="preserve"> в год. По уровню 432 часа.</w:t>
      </w:r>
    </w:p>
    <w:p w:rsidR="002107F1" w:rsidRPr="00702733" w:rsidRDefault="002107F1" w:rsidP="00210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C9A" w:rsidRDefault="002107F1"/>
    <w:sectPr w:rsidR="00EE2C9A" w:rsidSect="00210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F221A"/>
    <w:rsid w:val="001E2E88"/>
    <w:rsid w:val="002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2EE7"/>
  <w15:chartTrackingRefBased/>
  <w15:docId w15:val="{5046180F-EC33-4E4E-AD0B-C362666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qFormat/>
    <w:rsid w:val="002107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2021-08-31T05:39:00Z</dcterms:created>
  <dcterms:modified xsi:type="dcterms:W3CDTF">2021-08-31T05:39:00Z</dcterms:modified>
</cp:coreProperties>
</file>