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BF" w:rsidRDefault="004D75B6" w:rsidP="00465E00">
      <w:pPr>
        <w:jc w:val="center"/>
        <w:rPr>
          <w:b/>
          <w:color w:val="002060"/>
          <w:sz w:val="32"/>
        </w:rPr>
      </w:pPr>
      <w:r w:rsidRPr="004D75B6">
        <w:rPr>
          <w:b/>
          <w:color w:val="000000" w:themeColor="text1"/>
        </w:rPr>
        <w:t xml:space="preserve">1 слайд. </w:t>
      </w:r>
      <w:r w:rsidR="00CC48BF" w:rsidRPr="00FC218B">
        <w:rPr>
          <w:b/>
          <w:color w:val="002060"/>
          <w:sz w:val="32"/>
        </w:rPr>
        <w:t xml:space="preserve">Проблемные ситуации, как средство для развития мыслительной деятельности на занятиях </w:t>
      </w:r>
      <w:r w:rsidR="00681DE3">
        <w:rPr>
          <w:b/>
          <w:color w:val="002060"/>
          <w:sz w:val="32"/>
        </w:rPr>
        <w:t>техническим творчеством</w:t>
      </w:r>
    </w:p>
    <w:p w:rsidR="00681DE3" w:rsidRPr="00EA415F" w:rsidRDefault="00EA415F" w:rsidP="00EA415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81DE3" w:rsidRPr="00EA415F">
        <w:rPr>
          <w:color w:val="000000"/>
          <w:sz w:val="28"/>
          <w:szCs w:val="28"/>
        </w:rPr>
        <w:t xml:space="preserve">Каждый </w:t>
      </w:r>
      <w:r w:rsidR="00F139BE" w:rsidRPr="00EA415F">
        <w:rPr>
          <w:color w:val="000000"/>
          <w:sz w:val="28"/>
          <w:szCs w:val="28"/>
        </w:rPr>
        <w:t>педагог</w:t>
      </w:r>
      <w:r w:rsidR="00681DE3" w:rsidRPr="00EA415F">
        <w:rPr>
          <w:color w:val="000000"/>
          <w:sz w:val="28"/>
          <w:szCs w:val="28"/>
        </w:rPr>
        <w:t xml:space="preserve"> не раз задавал себе вопрос, идя на </w:t>
      </w:r>
      <w:r w:rsidR="00F139BE" w:rsidRPr="00EA415F">
        <w:rPr>
          <w:color w:val="000000"/>
          <w:sz w:val="28"/>
          <w:szCs w:val="28"/>
        </w:rPr>
        <w:t>занятие</w:t>
      </w:r>
      <w:r w:rsidR="00681DE3" w:rsidRPr="00EA415F">
        <w:rPr>
          <w:color w:val="000000"/>
          <w:sz w:val="28"/>
          <w:szCs w:val="28"/>
        </w:rPr>
        <w:t xml:space="preserve">: «Будет ли </w:t>
      </w:r>
      <w:r w:rsidR="00F139BE" w:rsidRPr="00EA415F">
        <w:rPr>
          <w:color w:val="000000"/>
          <w:sz w:val="28"/>
          <w:szCs w:val="28"/>
        </w:rPr>
        <w:t>оно</w:t>
      </w:r>
      <w:r w:rsidR="00681DE3" w:rsidRPr="00EA415F">
        <w:rPr>
          <w:color w:val="000000"/>
          <w:sz w:val="28"/>
          <w:szCs w:val="28"/>
        </w:rPr>
        <w:t xml:space="preserve"> интересным? Смогу ли я вовлечь каждого ребёнка в работу?»</w:t>
      </w:r>
    </w:p>
    <w:p w:rsidR="00F139BE" w:rsidRPr="00EA415F" w:rsidRDefault="00EA415F" w:rsidP="00EA415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A415F">
        <w:rPr>
          <w:color w:val="000000"/>
          <w:sz w:val="28"/>
          <w:szCs w:val="28"/>
        </w:rPr>
        <w:tab/>
      </w:r>
      <w:r w:rsidR="00F139BE" w:rsidRPr="00EA415F">
        <w:rPr>
          <w:color w:val="000000"/>
          <w:sz w:val="28"/>
          <w:szCs w:val="28"/>
          <w:u w:val="single"/>
        </w:rPr>
        <w:t>Проблемное обучение</w:t>
      </w:r>
      <w:r w:rsidR="00F139BE" w:rsidRPr="00EA415F">
        <w:rPr>
          <w:color w:val="000000"/>
          <w:sz w:val="28"/>
          <w:szCs w:val="28"/>
        </w:rPr>
        <w:t> является одной из самых эффективных технологий, позволяющих реализовать системно-деятельностный подход в обучении и воспитании.</w:t>
      </w:r>
    </w:p>
    <w:p w:rsidR="00F139BE" w:rsidRPr="00EA415F" w:rsidRDefault="00F139BE" w:rsidP="00EA415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A415F">
        <w:rPr>
          <w:color w:val="000000"/>
          <w:sz w:val="28"/>
          <w:szCs w:val="28"/>
        </w:rPr>
        <w:t>Хочу рассказать о том, как я использую элементы технологии проблемного обучения на своих занятиях.</w:t>
      </w:r>
    </w:p>
    <w:p w:rsidR="00200E06" w:rsidRDefault="004D75B6" w:rsidP="00CC48BF">
      <w:pPr>
        <w:ind w:firstLine="708"/>
        <w:jc w:val="both"/>
      </w:pPr>
      <w:r>
        <w:rPr>
          <w:b/>
        </w:rPr>
        <w:t xml:space="preserve">2 слайд. </w:t>
      </w:r>
      <w:r w:rsidR="00200E06">
        <w:t>Серге</w:t>
      </w:r>
      <w:r w:rsidR="00F139BE">
        <w:t>й</w:t>
      </w:r>
      <w:r w:rsidR="00200E06" w:rsidRPr="00FC218B">
        <w:t xml:space="preserve"> Леонидович</w:t>
      </w:r>
      <w:r w:rsidR="00F139BE">
        <w:t xml:space="preserve"> Рубинштейн сказал</w:t>
      </w:r>
      <w:r w:rsidR="00200E06">
        <w:t>:</w:t>
      </w:r>
      <w:r w:rsidR="00200E06" w:rsidRPr="00FC218B">
        <w:t xml:space="preserve"> </w:t>
      </w:r>
      <w:r w:rsidR="00CC48BF" w:rsidRPr="00FC218B">
        <w:t>«</w:t>
      </w:r>
      <w:r w:rsidR="00CC48BF" w:rsidRPr="00200E06">
        <w:t>Начальным</w:t>
      </w:r>
      <w:r w:rsidR="00CC48BF" w:rsidRPr="00FC218B">
        <w:t xml:space="preserve"> моментом мыслительного процесса обычно является проблемная ситуация. Мыслить человек начинает тогда, когда у него появляе</w:t>
      </w:r>
      <w:r w:rsidR="001F15E7" w:rsidRPr="00FC218B">
        <w:t xml:space="preserve">тся потребность что-то понять». </w:t>
      </w:r>
    </w:p>
    <w:p w:rsidR="00CC48BF" w:rsidRPr="00FC218B" w:rsidRDefault="00CC48BF" w:rsidP="00CC48BF">
      <w:pPr>
        <w:ind w:firstLine="708"/>
        <w:jc w:val="both"/>
      </w:pPr>
      <w:r w:rsidRPr="001D78E7">
        <w:t>Так</w:t>
      </w:r>
      <w:r w:rsidRPr="00FC218B">
        <w:rPr>
          <w:b/>
        </w:rPr>
        <w:t xml:space="preserve"> </w:t>
      </w:r>
      <w:r w:rsidRPr="00FC218B">
        <w:t>как же создавать эти проблемные ситуации, какие требования необходимо при этом соблюдать?</w:t>
      </w:r>
    </w:p>
    <w:p w:rsidR="008B352C" w:rsidRDefault="00D1513C" w:rsidP="00CC48BF">
      <w:pPr>
        <w:ind w:firstLine="708"/>
        <w:jc w:val="both"/>
        <w:rPr>
          <w:b/>
        </w:rPr>
      </w:pPr>
      <w:r w:rsidRPr="00FC218B">
        <w:rPr>
          <w:b/>
        </w:rPr>
        <w:t>3 слайд.</w:t>
      </w:r>
    </w:p>
    <w:p w:rsidR="00CC48BF" w:rsidRPr="008B352C" w:rsidRDefault="00CC48BF" w:rsidP="004D75B6">
      <w:pPr>
        <w:pStyle w:val="a4"/>
        <w:numPr>
          <w:ilvl w:val="0"/>
          <w:numId w:val="2"/>
        </w:numPr>
        <w:ind w:left="426"/>
        <w:jc w:val="both"/>
        <w:rPr>
          <w:b/>
        </w:rPr>
      </w:pPr>
      <w:r w:rsidRPr="008B352C">
        <w:t xml:space="preserve">Проблема должна быть </w:t>
      </w:r>
      <w:r w:rsidR="004D75B6">
        <w:t>понятна для детей;</w:t>
      </w:r>
    </w:p>
    <w:p w:rsidR="008B352C" w:rsidRPr="008B352C" w:rsidRDefault="008B352C" w:rsidP="004D75B6">
      <w:pPr>
        <w:pStyle w:val="a4"/>
        <w:numPr>
          <w:ilvl w:val="0"/>
          <w:numId w:val="2"/>
        </w:numPr>
        <w:ind w:left="426"/>
        <w:jc w:val="both"/>
        <w:rPr>
          <w:b/>
        </w:rPr>
      </w:pPr>
      <w:r w:rsidRPr="008B352C">
        <w:rPr>
          <w:color w:val="000000"/>
        </w:rPr>
        <w:t>Содержать в себе определенную познавательную трудность, связанную с объективными противоречиями;</w:t>
      </w:r>
    </w:p>
    <w:p w:rsidR="008B352C" w:rsidRPr="008B352C" w:rsidRDefault="008B352C" w:rsidP="004D75B6">
      <w:pPr>
        <w:pStyle w:val="a4"/>
        <w:numPr>
          <w:ilvl w:val="0"/>
          <w:numId w:val="2"/>
        </w:numPr>
        <w:ind w:left="426"/>
        <w:jc w:val="both"/>
        <w:rPr>
          <w:color w:val="000000"/>
          <w:sz w:val="21"/>
          <w:szCs w:val="21"/>
        </w:rPr>
      </w:pPr>
      <w:r w:rsidRPr="008B352C">
        <w:rPr>
          <w:color w:val="000000"/>
        </w:rPr>
        <w:t xml:space="preserve"> Направлять учащихся на актуализацию тех з</w:t>
      </w:r>
      <w:r w:rsidR="004D75B6">
        <w:rPr>
          <w:color w:val="000000"/>
        </w:rPr>
        <w:t>наний, которые необходимы для её</w:t>
      </w:r>
      <w:r w:rsidRPr="008B352C">
        <w:rPr>
          <w:color w:val="000000"/>
        </w:rPr>
        <w:t xml:space="preserve"> решения;</w:t>
      </w:r>
    </w:p>
    <w:p w:rsidR="008B352C" w:rsidRPr="008B352C" w:rsidRDefault="008B352C" w:rsidP="004D75B6">
      <w:pPr>
        <w:pStyle w:val="a4"/>
        <w:numPr>
          <w:ilvl w:val="0"/>
          <w:numId w:val="2"/>
        </w:numPr>
        <w:ind w:left="426"/>
        <w:jc w:val="both"/>
        <w:rPr>
          <w:color w:val="000000"/>
          <w:sz w:val="21"/>
          <w:szCs w:val="21"/>
        </w:rPr>
      </w:pPr>
      <w:r w:rsidRPr="008B352C">
        <w:rPr>
          <w:color w:val="000000"/>
        </w:rPr>
        <w:t>Побуждать их к активному познавательному поиску, вызывать эмоциональное отношение к процессу поиска истины;</w:t>
      </w:r>
    </w:p>
    <w:p w:rsidR="008B352C" w:rsidRPr="008B352C" w:rsidRDefault="004D75B6" w:rsidP="004D75B6">
      <w:pPr>
        <w:pStyle w:val="a4"/>
        <w:numPr>
          <w:ilvl w:val="0"/>
          <w:numId w:val="2"/>
        </w:numPr>
        <w:ind w:left="426"/>
        <w:jc w:val="both"/>
        <w:rPr>
          <w:color w:val="000000"/>
          <w:sz w:val="21"/>
          <w:szCs w:val="21"/>
        </w:rPr>
      </w:pPr>
      <w:r>
        <w:rPr>
          <w:color w:val="000000"/>
        </w:rPr>
        <w:t>Быть посильной для учащихся;</w:t>
      </w:r>
    </w:p>
    <w:p w:rsidR="008B352C" w:rsidRPr="008B352C" w:rsidRDefault="008B352C" w:rsidP="004D75B6">
      <w:pPr>
        <w:pStyle w:val="a4"/>
        <w:numPr>
          <w:ilvl w:val="0"/>
          <w:numId w:val="2"/>
        </w:numPr>
        <w:ind w:left="426"/>
        <w:jc w:val="both"/>
        <w:rPr>
          <w:color w:val="000000"/>
          <w:sz w:val="21"/>
          <w:szCs w:val="21"/>
        </w:rPr>
      </w:pPr>
      <w:r w:rsidRPr="008B352C">
        <w:rPr>
          <w:color w:val="000000"/>
        </w:rPr>
        <w:t>Немалую роль играет естественность постановки проблемы. Если учеников специально предупредить, что будет решаться проблемная задача, то это может не вызвать у них интереса при мысли, что предстоит что то трудное.</w:t>
      </w:r>
    </w:p>
    <w:p w:rsidR="00CC48BF" w:rsidRPr="008B352C" w:rsidRDefault="00CC48BF" w:rsidP="00CC48BF">
      <w:pPr>
        <w:ind w:firstLine="708"/>
        <w:jc w:val="both"/>
      </w:pPr>
      <w:r w:rsidRPr="008B352C">
        <w:t>На уроке проблемная ситуация должна возникать как часть общей работы.</w:t>
      </w:r>
    </w:p>
    <w:p w:rsidR="00BC1DA8" w:rsidRPr="00FC218B" w:rsidRDefault="001D78E7" w:rsidP="00BC1DA8">
      <w:pPr>
        <w:ind w:firstLine="708"/>
        <w:jc w:val="both"/>
      </w:pPr>
      <w:r>
        <w:rPr>
          <w:b/>
        </w:rPr>
        <w:t>4</w:t>
      </w:r>
      <w:r w:rsidR="00D1513C" w:rsidRPr="00FC218B">
        <w:rPr>
          <w:b/>
        </w:rPr>
        <w:t xml:space="preserve"> слайд. </w:t>
      </w:r>
      <w:r w:rsidR="00BC1DA8" w:rsidRPr="00FC218B">
        <w:t xml:space="preserve">Рассмотрим </w:t>
      </w:r>
      <w:r w:rsidR="00F139BE">
        <w:t xml:space="preserve">примеры </w:t>
      </w:r>
      <w:r w:rsidR="00F96875">
        <w:t xml:space="preserve"> проблемных </w:t>
      </w:r>
      <w:r w:rsidR="00EA415F">
        <w:t>ситуаций,</w:t>
      </w:r>
      <w:r w:rsidR="00BC1DA8" w:rsidRPr="00FC218B">
        <w:t xml:space="preserve"> </w:t>
      </w:r>
      <w:r w:rsidR="00F139BE">
        <w:t>которые я создаю на своих</w:t>
      </w:r>
      <w:r w:rsidR="00BC1DA8" w:rsidRPr="00FC218B">
        <w:t xml:space="preserve"> заняти</w:t>
      </w:r>
      <w:r w:rsidR="00F139BE">
        <w:t>ях</w:t>
      </w:r>
      <w:r w:rsidR="00BC1DA8" w:rsidRPr="00FC218B">
        <w:t>:</w:t>
      </w:r>
    </w:p>
    <w:p w:rsidR="00EA415F" w:rsidRDefault="00847BE9" w:rsidP="00BC1DA8">
      <w:pPr>
        <w:ind w:firstLine="708"/>
        <w:jc w:val="both"/>
      </w:pPr>
      <w:r w:rsidRPr="00FC218B">
        <w:t>Допустим, на занятии, которое называется «Жаркий день»</w:t>
      </w:r>
      <w:r w:rsidR="00F139BE">
        <w:t>, создается проблемная ситуация</w:t>
      </w:r>
      <w:r w:rsidR="004D75B6">
        <w:t>:</w:t>
      </w:r>
    </w:p>
    <w:p w:rsidR="004D75B6" w:rsidRDefault="004D75B6" w:rsidP="004D75B6">
      <w:pPr>
        <w:ind w:firstLine="708"/>
        <w:jc w:val="both"/>
      </w:pPr>
      <w:r>
        <w:t xml:space="preserve">«Чудесный день, и солнце стоит высоко в небе. Дима и Катя на пляже, но им жарко, что ничего не хочется делать. Даже холодное мороженое не освежает Катю. Не помешал бы прохладный ветерок! </w:t>
      </w:r>
    </w:p>
    <w:p w:rsidR="004D75B6" w:rsidRDefault="004D75B6" w:rsidP="004D75B6">
      <w:pPr>
        <w:ind w:firstLine="708"/>
        <w:jc w:val="both"/>
      </w:pPr>
      <w:r w:rsidRPr="00FC218B">
        <w:t xml:space="preserve">Как мы можем получить эту прохладу? </w:t>
      </w:r>
      <w:r>
        <w:t>(Дети отвечают на вопрос: холодильник, кондиционер, вентилятор. Вместе решаем, что лучше и проще сделать вентилятор).</w:t>
      </w:r>
    </w:p>
    <w:p w:rsidR="004D75B6" w:rsidRDefault="004D75B6" w:rsidP="00BC1DA8">
      <w:pPr>
        <w:ind w:firstLine="708"/>
        <w:jc w:val="both"/>
      </w:pPr>
      <w:r>
        <w:t>Не поможете ли вы Диме и Кате сделать вентилятор, чтобы устроить приятный прохладный ветерок? (Дальше мы определяем основные части</w:t>
      </w:r>
      <w:r w:rsidR="001D78E7">
        <w:t xml:space="preserve"> вентилятора: стойку и лопасти; и обговариваем требования</w:t>
      </w:r>
      <w:r w:rsidR="001D78E7" w:rsidRPr="00EA415F">
        <w:t>, которым должна соответствовать модель</w:t>
      </w:r>
      <w:r w:rsidR="001D78E7">
        <w:t>: вентилятор должен стоять сам по себе, создавать сильный ветер благодаря использованию в конструкции шестерней или кирпичей, его можно вращать с помощью ручки)</w:t>
      </w:r>
      <w:r>
        <w:t>»</w:t>
      </w:r>
      <w:r w:rsidR="001D78E7">
        <w:t>.</w:t>
      </w:r>
    </w:p>
    <w:p w:rsidR="00F139BE" w:rsidRPr="00EA415F" w:rsidRDefault="00F139BE" w:rsidP="001D78E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EA415F">
        <w:rPr>
          <w:sz w:val="28"/>
          <w:szCs w:val="28"/>
        </w:rPr>
        <w:t>После того как дети сами</w:t>
      </w:r>
      <w:r w:rsidR="00847BE9" w:rsidRPr="00EA415F">
        <w:rPr>
          <w:sz w:val="28"/>
          <w:szCs w:val="28"/>
        </w:rPr>
        <w:t xml:space="preserve"> озвучи</w:t>
      </w:r>
      <w:r w:rsidRPr="00EA415F">
        <w:rPr>
          <w:sz w:val="28"/>
          <w:szCs w:val="28"/>
        </w:rPr>
        <w:t>ли</w:t>
      </w:r>
      <w:r w:rsidR="00847BE9" w:rsidRPr="00EA415F">
        <w:rPr>
          <w:sz w:val="28"/>
          <w:szCs w:val="28"/>
        </w:rPr>
        <w:t xml:space="preserve"> задание, </w:t>
      </w:r>
      <w:r w:rsidR="001D78E7">
        <w:rPr>
          <w:sz w:val="28"/>
          <w:szCs w:val="28"/>
        </w:rPr>
        <w:t xml:space="preserve">они </w:t>
      </w:r>
      <w:r w:rsidR="00847BE9" w:rsidRPr="00EA415F">
        <w:rPr>
          <w:sz w:val="28"/>
          <w:szCs w:val="28"/>
        </w:rPr>
        <w:t xml:space="preserve">начинают самостоятельно </w:t>
      </w:r>
      <w:r w:rsidR="00DE6EBF" w:rsidRPr="00EA415F">
        <w:rPr>
          <w:sz w:val="28"/>
          <w:szCs w:val="28"/>
        </w:rPr>
        <w:t>конструировать модель</w:t>
      </w:r>
      <w:r w:rsidR="00847BE9" w:rsidRPr="00EA415F">
        <w:rPr>
          <w:sz w:val="28"/>
          <w:szCs w:val="28"/>
        </w:rPr>
        <w:t xml:space="preserve"> вентилятор</w:t>
      </w:r>
      <w:r w:rsidR="00DE6EBF" w:rsidRPr="00EA415F">
        <w:rPr>
          <w:sz w:val="28"/>
          <w:szCs w:val="28"/>
        </w:rPr>
        <w:t>а</w:t>
      </w:r>
      <w:r w:rsidR="00847BE9" w:rsidRPr="00EA415F">
        <w:rPr>
          <w:sz w:val="28"/>
          <w:szCs w:val="28"/>
        </w:rPr>
        <w:t xml:space="preserve"> при помощи конструктора </w:t>
      </w:r>
      <w:r w:rsidR="00847BE9" w:rsidRPr="00EA415F">
        <w:rPr>
          <w:sz w:val="28"/>
          <w:szCs w:val="28"/>
          <w:lang w:val="en-US"/>
        </w:rPr>
        <w:t>Lego</w:t>
      </w:r>
      <w:r w:rsidR="001D78E7">
        <w:rPr>
          <w:sz w:val="28"/>
          <w:szCs w:val="28"/>
        </w:rPr>
        <w:t xml:space="preserve"> «Первые механизмы»</w:t>
      </w:r>
      <w:r w:rsidR="00847BE9" w:rsidRPr="00EA415F">
        <w:rPr>
          <w:sz w:val="28"/>
          <w:szCs w:val="28"/>
        </w:rPr>
        <w:t xml:space="preserve">. </w:t>
      </w:r>
    </w:p>
    <w:p w:rsidR="00EA415F" w:rsidRDefault="00EA415F" w:rsidP="00EA415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139BE" w:rsidRPr="00EA415F">
        <w:rPr>
          <w:color w:val="000000"/>
          <w:sz w:val="28"/>
          <w:szCs w:val="28"/>
        </w:rPr>
        <w:t xml:space="preserve">По своим наблюдениям, я могу сделать следующий вывод: проблемная ситуация, действительно  возникла, если у класса появился эмоциональный отклик: </w:t>
      </w:r>
      <w:r w:rsidR="00F139BE" w:rsidRPr="00EA415F">
        <w:rPr>
          <w:color w:val="000000"/>
          <w:sz w:val="28"/>
          <w:szCs w:val="28"/>
        </w:rPr>
        <w:lastRenderedPageBreak/>
        <w:t xml:space="preserve">ученики широко распахивают глаза, открывают рты, задумчиво почесывают затылки и недоуменно смотрят на учителя. </w:t>
      </w:r>
    </w:p>
    <w:p w:rsidR="00F139BE" w:rsidRPr="00EA415F" w:rsidRDefault="00EA415F" w:rsidP="00EA415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139BE" w:rsidRPr="00EA415F">
        <w:rPr>
          <w:color w:val="000000"/>
          <w:sz w:val="28"/>
          <w:szCs w:val="28"/>
        </w:rPr>
        <w:t>И по реакции детей проблемные ситуации можно разделить на два больших типа: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139BE" w:rsidRPr="00EA415F">
        <w:rPr>
          <w:color w:val="000000"/>
          <w:sz w:val="28"/>
          <w:szCs w:val="28"/>
        </w:rPr>
        <w:t>«с удивлением»</w:t>
      </w:r>
      <w:r>
        <w:rPr>
          <w:color w:val="000000"/>
          <w:sz w:val="28"/>
          <w:szCs w:val="28"/>
        </w:rPr>
        <w:t xml:space="preserve"> </w:t>
      </w:r>
      <w:r w:rsidRPr="00EA415F">
        <w:rPr>
          <w:color w:val="000000"/>
          <w:sz w:val="28"/>
          <w:szCs w:val="28"/>
        </w:rPr>
        <w:t xml:space="preserve">и </w:t>
      </w:r>
      <w:r w:rsidR="00F139BE" w:rsidRPr="00EA415F">
        <w:rPr>
          <w:color w:val="000000"/>
          <w:sz w:val="28"/>
          <w:szCs w:val="28"/>
        </w:rPr>
        <w:t>«с затруднением»</w:t>
      </w:r>
      <w:r>
        <w:rPr>
          <w:color w:val="000000"/>
          <w:sz w:val="28"/>
          <w:szCs w:val="28"/>
        </w:rPr>
        <w:t>.</w:t>
      </w:r>
    </w:p>
    <w:p w:rsidR="00F139BE" w:rsidRPr="00EA415F" w:rsidRDefault="00EA415F" w:rsidP="00EA415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33B69" w:rsidRPr="00EA415F">
        <w:rPr>
          <w:color w:val="000000"/>
          <w:sz w:val="28"/>
          <w:szCs w:val="28"/>
        </w:rPr>
        <w:t>При этом я не забываю о том, что п</w:t>
      </w:r>
      <w:r w:rsidR="00F139BE" w:rsidRPr="00EA415F">
        <w:rPr>
          <w:color w:val="000000"/>
          <w:sz w:val="28"/>
          <w:szCs w:val="28"/>
        </w:rPr>
        <w:t>роблема должна быть достаточно трудной, но посильной с опорой на предыдущие знания и умения, навыки.</w:t>
      </w:r>
    </w:p>
    <w:p w:rsidR="00F139BE" w:rsidRPr="00EA415F" w:rsidRDefault="00F139BE" w:rsidP="001D78E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A415F">
        <w:rPr>
          <w:color w:val="000000"/>
          <w:sz w:val="28"/>
          <w:szCs w:val="28"/>
        </w:rPr>
        <w:t>Поэтому нам приходится постоянно учиться, как создавать такие ситуации.</w:t>
      </w:r>
    </w:p>
    <w:p w:rsidR="00847BE9" w:rsidRPr="00FC218B" w:rsidRDefault="001D78E7" w:rsidP="00BC1DA8">
      <w:pPr>
        <w:ind w:firstLine="708"/>
        <w:jc w:val="both"/>
      </w:pPr>
      <w:r>
        <w:rPr>
          <w:b/>
        </w:rPr>
        <w:t>5</w:t>
      </w:r>
      <w:r w:rsidR="00DD3D52" w:rsidRPr="00FC218B">
        <w:rPr>
          <w:b/>
        </w:rPr>
        <w:t xml:space="preserve"> слайд. </w:t>
      </w:r>
      <w:r w:rsidR="00833B69">
        <w:t>Ещё один пример создания проблемной ситуации. На своих занятиях я очень часто использую разные наборы для конструирования</w:t>
      </w:r>
      <w:r w:rsidR="008B352C">
        <w:t>,</w:t>
      </w:r>
      <w:r w:rsidR="00833B69">
        <w:t xml:space="preserve"> например</w:t>
      </w:r>
      <w:r>
        <w:t>,</w:t>
      </w:r>
      <w:r w:rsidR="00833B69">
        <w:t xml:space="preserve"> сначала мы берем набор </w:t>
      </w:r>
      <w:r>
        <w:t>«Первые механизмы»,</w:t>
      </w:r>
      <w:r w:rsidR="00847BE9" w:rsidRPr="00FC218B">
        <w:t xml:space="preserve"> из </w:t>
      </w:r>
      <w:r w:rsidR="00833B69">
        <w:t>которого учащиеся</w:t>
      </w:r>
      <w:r w:rsidR="00847BE9" w:rsidRPr="00FC218B">
        <w:t xml:space="preserve"> очень быстро и просто создают какой-то задуманный проект, допустим, швейную машинку, или т</w:t>
      </w:r>
      <w:r w:rsidR="00833B69">
        <w:t>от же самый вентилятор. Далее с целью усложнения</w:t>
      </w:r>
      <w:r w:rsidR="00847BE9" w:rsidRPr="00FC218B">
        <w:t xml:space="preserve"> задач</w:t>
      </w:r>
      <w:r w:rsidR="00833B69">
        <w:t>и</w:t>
      </w:r>
      <w:r w:rsidR="008B352C">
        <w:t>,</w:t>
      </w:r>
      <w:r w:rsidR="00847BE9" w:rsidRPr="00FC218B">
        <w:t xml:space="preserve"> </w:t>
      </w:r>
      <w:r w:rsidR="00833B69">
        <w:t xml:space="preserve">я раздаю детям другой </w:t>
      </w:r>
      <w:r w:rsidR="00833B69" w:rsidRPr="00FC218B">
        <w:t>электронн</w:t>
      </w:r>
      <w:r w:rsidR="00833B69">
        <w:t>ый конструктор</w:t>
      </w:r>
      <w:r w:rsidR="00833B69" w:rsidRPr="00833B69">
        <w:t xml:space="preserve"> </w:t>
      </w:r>
      <w:r w:rsidR="00833B69" w:rsidRPr="00FC218B">
        <w:rPr>
          <w:lang w:val="en-US"/>
        </w:rPr>
        <w:t>LEGO</w:t>
      </w:r>
      <w:r w:rsidR="00833B69" w:rsidRPr="00FC218B">
        <w:t xml:space="preserve"> </w:t>
      </w:r>
      <w:r w:rsidR="00833B69" w:rsidRPr="00FC218B">
        <w:rPr>
          <w:lang w:val="en-US"/>
        </w:rPr>
        <w:t>WeDo</w:t>
      </w:r>
      <w:r>
        <w:t xml:space="preserve"> и даю задание </w:t>
      </w:r>
      <w:r w:rsidR="008E52F7">
        <w:t>«оживить» свой проект</w:t>
      </w:r>
      <w:r w:rsidR="00833B69">
        <w:t xml:space="preserve">, чтобы </w:t>
      </w:r>
      <w:r w:rsidR="008B352C">
        <w:t>вентилятор</w:t>
      </w:r>
      <w:r w:rsidR="00833B69">
        <w:t xml:space="preserve"> или швейная машинка могли уже работать самостоятельно</w:t>
      </w:r>
      <w:r w:rsidR="008B352C">
        <w:t>.</w:t>
      </w:r>
      <w:r w:rsidR="00833B69">
        <w:t xml:space="preserve"> </w:t>
      </w:r>
    </w:p>
    <w:p w:rsidR="00847BE9" w:rsidRPr="00FC218B" w:rsidRDefault="00847BE9" w:rsidP="00847BE9">
      <w:pPr>
        <w:ind w:firstLine="708"/>
        <w:jc w:val="both"/>
      </w:pPr>
      <w:r w:rsidRPr="00FC218B">
        <w:rPr>
          <w:rFonts w:eastAsia="Times New Roman"/>
          <w:lang w:eastAsia="ru-RU"/>
        </w:rPr>
        <w:t xml:space="preserve">Такие проблемные ситуации можно создавать практически на каждом уроке робототехники </w:t>
      </w:r>
      <w:r w:rsidR="00833B69">
        <w:rPr>
          <w:rFonts w:eastAsia="Times New Roman"/>
          <w:lang w:eastAsia="ru-RU"/>
        </w:rPr>
        <w:t>о</w:t>
      </w:r>
      <w:r w:rsidRPr="00FC218B">
        <w:rPr>
          <w:rFonts w:eastAsia="Times New Roman"/>
          <w:lang w:eastAsia="ru-RU"/>
        </w:rPr>
        <w:t xml:space="preserve">ни могут возникать на различных этапах </w:t>
      </w:r>
      <w:r w:rsidR="00833B69">
        <w:rPr>
          <w:rFonts w:eastAsia="Times New Roman"/>
          <w:lang w:eastAsia="ru-RU"/>
        </w:rPr>
        <w:t>занятия</w:t>
      </w:r>
      <w:r w:rsidRPr="00FC218B">
        <w:rPr>
          <w:rFonts w:eastAsia="Times New Roman"/>
          <w:lang w:eastAsia="ru-RU"/>
        </w:rPr>
        <w:t>, но в любом случае ведут к активизации познавательной деятельности обучающихся и это сказывается на общих результатах обучения.</w:t>
      </w:r>
      <w:r w:rsidRPr="00FC218B">
        <w:t xml:space="preserve"> Данная деятельность позволяет им понимать разницу между виртуальной моделью и реальным объектом, а также формирует исследовательские навыки.</w:t>
      </w:r>
    </w:p>
    <w:p w:rsidR="00847BE9" w:rsidRPr="00FC218B" w:rsidRDefault="00847BE9" w:rsidP="00847BE9">
      <w:pPr>
        <w:ind w:firstLine="708"/>
        <w:jc w:val="both"/>
        <w:rPr>
          <w:rFonts w:eastAsia="Times New Roman"/>
          <w:lang w:eastAsia="ru-RU"/>
        </w:rPr>
      </w:pPr>
      <w:r w:rsidRPr="00FC218B">
        <w:rPr>
          <w:rFonts w:eastAsia="Times New Roman"/>
          <w:lang w:eastAsia="ru-RU"/>
        </w:rPr>
        <w:t xml:space="preserve">Таким образом, создание проблемных ситуаций на уроках робототехники не только формирует ту систему технических знаний, умений и навыков, которая предусмотрена программой, но и самым естественным образом развивает у обучающихся творческую активность. Ситуация </w:t>
      </w:r>
      <w:proofErr w:type="gramStart"/>
      <w:r w:rsidRPr="00FC218B">
        <w:rPr>
          <w:rFonts w:eastAsia="Times New Roman"/>
          <w:lang w:eastAsia="ru-RU"/>
        </w:rPr>
        <w:t>затруднения</w:t>
      </w:r>
      <w:proofErr w:type="gramEnd"/>
      <w:r w:rsidRPr="00FC218B">
        <w:rPr>
          <w:rFonts w:eastAsia="Times New Roman"/>
          <w:lang w:eastAsia="ru-RU"/>
        </w:rPr>
        <w:t xml:space="preserve"> обучающегося в решении задач приводит к пониманию им недостаточности имеющихся у него знаний, что в свою очередь вызывает интерес к познанию и установку на приобретение новых.</w:t>
      </w:r>
    </w:p>
    <w:p w:rsidR="00485CDB" w:rsidRPr="00FC218B" w:rsidRDefault="001D78E7">
      <w:pPr>
        <w:ind w:firstLine="708"/>
        <w:jc w:val="both"/>
      </w:pPr>
      <w:r>
        <w:rPr>
          <w:b/>
        </w:rPr>
        <w:t>6</w:t>
      </w:r>
      <w:r w:rsidR="00DD3D52" w:rsidRPr="00FC218B">
        <w:rPr>
          <w:b/>
        </w:rPr>
        <w:t xml:space="preserve"> слайд. </w:t>
      </w:r>
      <w:r w:rsidR="00485CDB" w:rsidRPr="00FC218B">
        <w:t>Теперь перейдем к моему новому детскому объединению «Юный шахматист».</w:t>
      </w:r>
      <w:r w:rsidR="00F96875">
        <w:t xml:space="preserve"> </w:t>
      </w:r>
      <w:r w:rsidR="00485CDB" w:rsidRPr="00FC218B">
        <w:t>В шахматах</w:t>
      </w:r>
      <w:r w:rsidR="00F96875" w:rsidRPr="00F96875">
        <w:t xml:space="preserve"> </w:t>
      </w:r>
      <w:r w:rsidR="00F96875" w:rsidRPr="00FC218B">
        <w:t xml:space="preserve">сама игра </w:t>
      </w:r>
      <w:r w:rsidR="00485CDB" w:rsidRPr="00FC218B">
        <w:t xml:space="preserve">– </w:t>
      </w:r>
      <w:r w:rsidR="00F96875">
        <w:t xml:space="preserve">это </w:t>
      </w:r>
      <w:r w:rsidR="00F96875" w:rsidRPr="00FC218B">
        <w:t>проблемная ситуация</w:t>
      </w:r>
      <w:r w:rsidR="00485CDB" w:rsidRPr="00FC218B">
        <w:t>. Вот примеры</w:t>
      </w:r>
      <w:r w:rsidR="008B352C">
        <w:t xml:space="preserve"> проблемных ситуаций</w:t>
      </w:r>
      <w:r w:rsidR="00485CDB" w:rsidRPr="00FC218B">
        <w:t xml:space="preserve">, </w:t>
      </w:r>
      <w:r w:rsidR="00833B69">
        <w:t xml:space="preserve">которые я </w:t>
      </w:r>
      <w:r w:rsidR="00485CDB" w:rsidRPr="00FC218B">
        <w:t>применя</w:t>
      </w:r>
      <w:r w:rsidR="00833B69">
        <w:t>ю</w:t>
      </w:r>
      <w:r w:rsidR="00485CDB" w:rsidRPr="00FC218B">
        <w:t xml:space="preserve"> на практике:</w:t>
      </w:r>
    </w:p>
    <w:p w:rsidR="00485CDB" w:rsidRPr="00FC218B" w:rsidRDefault="001D78E7">
      <w:pPr>
        <w:ind w:firstLine="708"/>
        <w:jc w:val="both"/>
      </w:pPr>
      <w:r>
        <w:rPr>
          <w:b/>
        </w:rPr>
        <w:t>7</w:t>
      </w:r>
      <w:r w:rsidR="00AC07B5" w:rsidRPr="00FC218B">
        <w:rPr>
          <w:b/>
        </w:rPr>
        <w:t xml:space="preserve"> слайд. </w:t>
      </w:r>
      <w:r w:rsidR="00485CDB" w:rsidRPr="00FC218B">
        <w:t>1 пример:</w:t>
      </w:r>
    </w:p>
    <w:p w:rsidR="002F3A52" w:rsidRPr="00FC218B" w:rsidRDefault="00485CDB">
      <w:pPr>
        <w:ind w:firstLine="708"/>
        <w:jc w:val="both"/>
      </w:pPr>
      <w:r w:rsidRPr="00FC218B">
        <w:t>Я не даю детям готовые диаграммы, с которых они могут «списать» позицию фигур, а диктую ребенку адреса полей (что способствует умению ориентироваться на до</w:t>
      </w:r>
      <w:r w:rsidR="00EA415F">
        <w:t xml:space="preserve">ске и запоминанию этих адресов и </w:t>
      </w:r>
      <w:r w:rsidRPr="00FC218B">
        <w:t>необходимо будет для запи</w:t>
      </w:r>
      <w:r w:rsidR="008B352C">
        <w:t>си партий в ближайшем будущем). Н</w:t>
      </w:r>
      <w:r w:rsidRPr="00FC218B">
        <w:t>а данные поля дети на демонстрационной шахматной доске расставляют магнит</w:t>
      </w:r>
      <w:r w:rsidR="008B352C">
        <w:t>ы</w:t>
      </w:r>
      <w:r w:rsidR="00EA415F">
        <w:t xml:space="preserve"> и </w:t>
      </w:r>
      <w:r w:rsidRPr="00FC218B">
        <w:t>ставят короля на доску. Дальше им дается задание: каждым ходом съедать по одному магниту, не сделав ни одного «пустого» хода.</w:t>
      </w:r>
      <w:r w:rsidR="00EA415F">
        <w:t xml:space="preserve"> </w:t>
      </w:r>
      <w:r w:rsidR="002F3A52" w:rsidRPr="00FC218B">
        <w:t xml:space="preserve">Так же </w:t>
      </w:r>
      <w:r w:rsidR="00EA415F">
        <w:t xml:space="preserve">можно </w:t>
      </w:r>
      <w:r w:rsidR="002F3A52" w:rsidRPr="00FC218B">
        <w:t>вместо магнитов</w:t>
      </w:r>
      <w:r w:rsidR="00EA415F">
        <w:t xml:space="preserve"> поставить</w:t>
      </w:r>
      <w:r w:rsidR="002F3A52" w:rsidRPr="00FC218B">
        <w:t xml:space="preserve"> пешки или другие фигуры, которые </w:t>
      </w:r>
      <w:r w:rsidR="008B352C">
        <w:t xml:space="preserve">тоже </w:t>
      </w:r>
      <w:r w:rsidR="002F3A52" w:rsidRPr="00FC218B">
        <w:t>нужно «съесть». А вместо короля</w:t>
      </w:r>
      <w:r w:rsidR="008B352C">
        <w:t xml:space="preserve"> можно </w:t>
      </w:r>
      <w:r w:rsidR="002F3A52" w:rsidRPr="00FC218B">
        <w:t xml:space="preserve"> использ</w:t>
      </w:r>
      <w:r w:rsidR="00EA415F">
        <w:t>овать слона или ладью</w:t>
      </w:r>
      <w:r w:rsidR="002F3A52" w:rsidRPr="00FC218B">
        <w:t>. Это формирует понимание и запоминание как ходят фигуры.</w:t>
      </w:r>
    </w:p>
    <w:p w:rsidR="00485CDB" w:rsidRPr="00FC218B" w:rsidRDefault="001D78E7">
      <w:pPr>
        <w:ind w:firstLine="708"/>
        <w:jc w:val="both"/>
      </w:pPr>
      <w:r>
        <w:rPr>
          <w:b/>
        </w:rPr>
        <w:t>8</w:t>
      </w:r>
      <w:r w:rsidR="00AC07B5" w:rsidRPr="00FC218B">
        <w:rPr>
          <w:b/>
        </w:rPr>
        <w:t xml:space="preserve"> слайд. </w:t>
      </w:r>
      <w:r w:rsidR="00485CDB" w:rsidRPr="00FC218B">
        <w:t>2 пример:</w:t>
      </w:r>
    </w:p>
    <w:p w:rsidR="00480184" w:rsidRDefault="00EA415F">
      <w:pPr>
        <w:ind w:firstLine="708"/>
        <w:jc w:val="both"/>
      </w:pPr>
      <w:r>
        <w:t>Д</w:t>
      </w:r>
      <w:r w:rsidR="00485CDB" w:rsidRPr="00FC218B">
        <w:t xml:space="preserve">иктую </w:t>
      </w:r>
      <w:r w:rsidR="002F3A52" w:rsidRPr="00FC218B">
        <w:t>диаграмму</w:t>
      </w:r>
      <w:r w:rsidR="00480184">
        <w:t>: черная ладья на А5, белый конь на С6, белая пешка на С2 и т.д.</w:t>
      </w:r>
      <w:r w:rsidR="002F3A52" w:rsidRPr="00FC218B">
        <w:t xml:space="preserve">, расставляем на доске фигуры, </w:t>
      </w:r>
      <w:r w:rsidR="00480184">
        <w:t>даю задание</w:t>
      </w:r>
      <w:r w:rsidR="002F3A52" w:rsidRPr="00FC218B">
        <w:t xml:space="preserve">: </w:t>
      </w:r>
      <w:r w:rsidR="00480184">
        <w:t>съешь фигуру или пешку соперника белой фигурой или пешкой так, чтобы твою фигуру не съели в ответ.</w:t>
      </w:r>
      <w:r w:rsidR="004E2F8C">
        <w:t xml:space="preserve"> Дети выполняют задание и объясняют свой выбор: например, на 1-ой диаграмме, если я съем конем черного слона, то моего коня съест ладья соперника, а вот ладью я могу съесть безопасно, потому что он</w:t>
      </w:r>
      <w:r w:rsidR="00D45B4C">
        <w:t>а</w:t>
      </w:r>
      <w:bookmarkStart w:id="0" w:name="_GoBack"/>
      <w:bookmarkEnd w:id="0"/>
      <w:r w:rsidR="004E2F8C">
        <w:t xml:space="preserve"> не находится под защитой своих фигур. Я заставляю их проговаривать, чтобы понимать, что они не наугад сходили, а понимают причину </w:t>
      </w:r>
      <w:r w:rsidR="004E2F8C">
        <w:lastRenderedPageBreak/>
        <w:t>своего выбора, и чтобы остальные обучающиеся, особенно кто плохо понял то или иное правило, тоже лучше изучили тему.</w:t>
      </w:r>
    </w:p>
    <w:p w:rsidR="002F3A52" w:rsidRPr="00FC218B" w:rsidRDefault="004E2F8C">
      <w:pPr>
        <w:ind w:firstLine="708"/>
        <w:jc w:val="both"/>
      </w:pPr>
      <w:r>
        <w:t xml:space="preserve">Так же решаем и другие задачи: </w:t>
      </w:r>
      <w:r w:rsidR="00C26461">
        <w:t>«</w:t>
      </w:r>
      <w:r>
        <w:t>Бить или не бить</w:t>
      </w:r>
      <w:r w:rsidR="00C26461">
        <w:t>»</w:t>
      </w:r>
      <w:r>
        <w:t xml:space="preserve">, </w:t>
      </w:r>
      <w:r w:rsidR="00C26461">
        <w:t>«</w:t>
      </w:r>
      <w:r>
        <w:t>Кратчайший путь</w:t>
      </w:r>
      <w:r w:rsidR="00C26461">
        <w:t>»</w:t>
      </w:r>
      <w:r>
        <w:t xml:space="preserve">, </w:t>
      </w:r>
      <w:r w:rsidR="00C26461">
        <w:t>«</w:t>
      </w:r>
      <w:r>
        <w:t>Лабиринт</w:t>
      </w:r>
      <w:r w:rsidR="00C26461">
        <w:t>»</w:t>
      </w:r>
      <w:r>
        <w:t xml:space="preserve">, </w:t>
      </w:r>
      <w:r w:rsidR="00C26461">
        <w:t>«</w:t>
      </w:r>
      <w:r>
        <w:t>Двойной удар</w:t>
      </w:r>
      <w:r w:rsidR="00C26461">
        <w:t>»</w:t>
      </w:r>
      <w:r>
        <w:t xml:space="preserve">, </w:t>
      </w:r>
      <w:r w:rsidR="00C26461">
        <w:t>«</w:t>
      </w:r>
      <w:r>
        <w:t>Взятие</w:t>
      </w:r>
      <w:r w:rsidR="00C26461">
        <w:t>»</w:t>
      </w:r>
      <w:r>
        <w:t xml:space="preserve">, </w:t>
      </w:r>
      <w:r w:rsidR="00C26461">
        <w:t>«</w:t>
      </w:r>
      <w:r>
        <w:t>Защита</w:t>
      </w:r>
      <w:r w:rsidR="00C26461">
        <w:t>»</w:t>
      </w:r>
      <w:r>
        <w:t xml:space="preserve">, </w:t>
      </w:r>
      <w:r w:rsidR="00C26461">
        <w:t>«</w:t>
      </w:r>
      <w:r>
        <w:t>Перехитри часовых</w:t>
      </w:r>
      <w:r w:rsidR="00C26461">
        <w:t>»</w:t>
      </w:r>
      <w:r>
        <w:t xml:space="preserve">, </w:t>
      </w:r>
      <w:r w:rsidR="00C26461">
        <w:t>«</w:t>
      </w:r>
      <w:r>
        <w:t>Сними часовых</w:t>
      </w:r>
      <w:r w:rsidR="00C26461">
        <w:t>»</w:t>
      </w:r>
      <w:r>
        <w:t xml:space="preserve">, </w:t>
      </w:r>
      <w:r w:rsidR="00C26461">
        <w:t>«</w:t>
      </w:r>
      <w:r>
        <w:t>Ограничение подвижности</w:t>
      </w:r>
      <w:r w:rsidR="00C26461">
        <w:t>»</w:t>
      </w:r>
      <w:r>
        <w:t xml:space="preserve"> и многие другие.</w:t>
      </w:r>
      <w:r w:rsidR="002F3A52" w:rsidRPr="00FC218B">
        <w:t xml:space="preserve"> </w:t>
      </w:r>
      <w:r>
        <w:t xml:space="preserve">Решение всех этих задач </w:t>
      </w:r>
      <w:r w:rsidR="00C26461">
        <w:t>способствует развитию навыков анализа, сравнения, обоснования выводов, памяти, внимательности, логического и аналитического мышления, а также запоминанию основ шахматной игры.</w:t>
      </w:r>
      <w:r w:rsidR="00EA415F">
        <w:t xml:space="preserve">   </w:t>
      </w:r>
    </w:p>
    <w:p w:rsidR="004359D4" w:rsidRPr="00FC218B" w:rsidRDefault="001D78E7">
      <w:pPr>
        <w:ind w:firstLine="708"/>
        <w:jc w:val="both"/>
      </w:pPr>
      <w:r>
        <w:rPr>
          <w:b/>
        </w:rPr>
        <w:t>9</w:t>
      </w:r>
      <w:r w:rsidR="00E60B25" w:rsidRPr="00FC218B">
        <w:rPr>
          <w:b/>
        </w:rPr>
        <w:t xml:space="preserve"> слайд. </w:t>
      </w:r>
      <w:r w:rsidR="004359D4" w:rsidRPr="00FC218B">
        <w:t xml:space="preserve">Так же </w:t>
      </w:r>
      <w:r w:rsidR="00EA415F">
        <w:t>пробую применять</w:t>
      </w:r>
      <w:r w:rsidR="004359D4" w:rsidRPr="00FC218B">
        <w:t xml:space="preserve"> метод мысленного решения какой-то задачи. Ребенок не видит перед собой шахматную доску, а только представляет ее у себя в голове. Ему необходимо ответить на вопросы, например: Если слон стоит на поле </w:t>
      </w:r>
      <w:r w:rsidR="004359D4" w:rsidRPr="00FC218B">
        <w:rPr>
          <w:lang w:val="en-US"/>
        </w:rPr>
        <w:t>A</w:t>
      </w:r>
      <w:r w:rsidR="004359D4" w:rsidRPr="00FC218B">
        <w:t xml:space="preserve">1, затем перейдет на поле </w:t>
      </w:r>
      <w:r w:rsidR="004359D4" w:rsidRPr="00FC218B">
        <w:rPr>
          <w:lang w:val="en-US"/>
        </w:rPr>
        <w:t>H</w:t>
      </w:r>
      <w:r w:rsidR="004359D4" w:rsidRPr="00FC218B">
        <w:t>8</w:t>
      </w:r>
      <w:r w:rsidR="00FC218B" w:rsidRPr="00FC218B">
        <w:t>, то на какого цвета</w:t>
      </w:r>
      <w:r w:rsidR="004359D4" w:rsidRPr="00FC218B">
        <w:t xml:space="preserve"> поле он встанет? Или, если ферзь стоит на поле </w:t>
      </w:r>
      <w:r w:rsidR="004359D4" w:rsidRPr="00FC218B">
        <w:rPr>
          <w:lang w:val="en-US"/>
        </w:rPr>
        <w:t>D</w:t>
      </w:r>
      <w:r w:rsidR="004359D4" w:rsidRPr="00FC218B">
        <w:t xml:space="preserve">4, может ли он одним ходом перейти на поле </w:t>
      </w:r>
      <w:r w:rsidR="004359D4" w:rsidRPr="00FC218B">
        <w:rPr>
          <w:lang w:val="en-US"/>
        </w:rPr>
        <w:t>G</w:t>
      </w:r>
      <w:r w:rsidR="004359D4" w:rsidRPr="00FC218B">
        <w:t xml:space="preserve">6? Такой метод тоже оказался </w:t>
      </w:r>
      <w:r w:rsidR="00EA415F">
        <w:t xml:space="preserve">очень </w:t>
      </w:r>
      <w:r w:rsidR="004359D4" w:rsidRPr="00FC218B">
        <w:t xml:space="preserve">интересен детям. </w:t>
      </w:r>
    </w:p>
    <w:p w:rsidR="004359D4" w:rsidRPr="00FC218B" w:rsidRDefault="004359D4">
      <w:pPr>
        <w:ind w:firstLine="708"/>
        <w:jc w:val="both"/>
      </w:pPr>
      <w:r w:rsidRPr="00FC218B">
        <w:t>Вообще я с восторгом, наблюдаю, как дети заинтересованы обучением шахматной игре, как они с огромным нетерпением ждут, когда им дадут наборы шахмат,</w:t>
      </w:r>
      <w:r w:rsidR="00896409">
        <w:t xml:space="preserve"> чтобы показать свои умения,</w:t>
      </w:r>
      <w:r w:rsidRPr="00FC218B">
        <w:t xml:space="preserve"> </w:t>
      </w:r>
      <w:r w:rsidR="00EA415F">
        <w:t>и с удовольствием приходят на следующие занятия</w:t>
      </w:r>
      <w:r w:rsidRPr="00FC218B">
        <w:t>.</w:t>
      </w:r>
    </w:p>
    <w:sectPr w:rsidR="004359D4" w:rsidRPr="00FC218B" w:rsidSect="00200E0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B26E0"/>
    <w:multiLevelType w:val="hybridMultilevel"/>
    <w:tmpl w:val="5FC6A974"/>
    <w:lvl w:ilvl="0" w:tplc="68B681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6731F5"/>
    <w:multiLevelType w:val="multilevel"/>
    <w:tmpl w:val="725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2"/>
    <w:rsid w:val="00080425"/>
    <w:rsid w:val="001D78E7"/>
    <w:rsid w:val="001F15E7"/>
    <w:rsid w:val="00200E06"/>
    <w:rsid w:val="002F3A52"/>
    <w:rsid w:val="003F6332"/>
    <w:rsid w:val="004359D4"/>
    <w:rsid w:val="00465E00"/>
    <w:rsid w:val="00480184"/>
    <w:rsid w:val="00485CDB"/>
    <w:rsid w:val="004D75B6"/>
    <w:rsid w:val="004E2F8C"/>
    <w:rsid w:val="00637AF9"/>
    <w:rsid w:val="00681DE3"/>
    <w:rsid w:val="00833B69"/>
    <w:rsid w:val="008412E9"/>
    <w:rsid w:val="00847BE9"/>
    <w:rsid w:val="00871640"/>
    <w:rsid w:val="00896409"/>
    <w:rsid w:val="008B352C"/>
    <w:rsid w:val="008E52F7"/>
    <w:rsid w:val="008F2992"/>
    <w:rsid w:val="00942395"/>
    <w:rsid w:val="009D7E5D"/>
    <w:rsid w:val="00AC07B5"/>
    <w:rsid w:val="00B041D6"/>
    <w:rsid w:val="00BC1DA8"/>
    <w:rsid w:val="00C26461"/>
    <w:rsid w:val="00CA3644"/>
    <w:rsid w:val="00CC48BF"/>
    <w:rsid w:val="00D1513C"/>
    <w:rsid w:val="00D45B4C"/>
    <w:rsid w:val="00DD3D52"/>
    <w:rsid w:val="00DE6EBF"/>
    <w:rsid w:val="00E60B25"/>
    <w:rsid w:val="00EA415F"/>
    <w:rsid w:val="00F139BE"/>
    <w:rsid w:val="00F96875"/>
    <w:rsid w:val="00F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0809E-C65D-47EF-AA51-DF786EF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DE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2019-12-10T14:35:00Z</dcterms:created>
  <dcterms:modified xsi:type="dcterms:W3CDTF">2019-12-15T10:18:00Z</dcterms:modified>
</cp:coreProperties>
</file>