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01"/>
        <w:gridCol w:w="2936"/>
        <w:gridCol w:w="2949"/>
        <w:gridCol w:w="3070"/>
        <w:gridCol w:w="2930"/>
      </w:tblGrid>
      <w:tr w:rsidR="000974F2" w:rsidTr="000974F2">
        <w:tc>
          <w:tcPr>
            <w:tcW w:w="2957" w:type="dxa"/>
          </w:tcPr>
          <w:p w:rsidR="000974F2" w:rsidRPr="000A4324" w:rsidRDefault="000974F2" w:rsidP="000974F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A4324">
              <w:rPr>
                <w:rFonts w:ascii="Times New Roman" w:hAnsi="Times New Roman" w:cs="Times New Roman"/>
                <w:b/>
                <w:sz w:val="32"/>
                <w:szCs w:val="28"/>
              </w:rPr>
              <w:t>Тема занятия</w:t>
            </w:r>
          </w:p>
        </w:tc>
        <w:tc>
          <w:tcPr>
            <w:tcW w:w="2957" w:type="dxa"/>
          </w:tcPr>
          <w:p w:rsidR="000974F2" w:rsidRPr="000A4324" w:rsidRDefault="000974F2" w:rsidP="000974F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A4324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  <w:t>Регулятивные:</w:t>
            </w:r>
          </w:p>
        </w:tc>
        <w:tc>
          <w:tcPr>
            <w:tcW w:w="2957" w:type="dxa"/>
          </w:tcPr>
          <w:p w:rsidR="000974F2" w:rsidRPr="000A4324" w:rsidRDefault="000974F2" w:rsidP="000974F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A4324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  <w:t>Познавательные:</w:t>
            </w:r>
          </w:p>
        </w:tc>
        <w:tc>
          <w:tcPr>
            <w:tcW w:w="2957" w:type="dxa"/>
          </w:tcPr>
          <w:p w:rsidR="000974F2" w:rsidRPr="000A4324" w:rsidRDefault="000974F2" w:rsidP="000974F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A4324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  <w:t>Коммуникативные:</w:t>
            </w:r>
          </w:p>
        </w:tc>
        <w:tc>
          <w:tcPr>
            <w:tcW w:w="2958" w:type="dxa"/>
          </w:tcPr>
          <w:p w:rsidR="000974F2" w:rsidRPr="000A4324" w:rsidRDefault="000974F2" w:rsidP="000974F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A4324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  <w:t>Личностные:</w:t>
            </w:r>
          </w:p>
        </w:tc>
      </w:tr>
      <w:tr w:rsidR="000974F2" w:rsidTr="000974F2">
        <w:tc>
          <w:tcPr>
            <w:tcW w:w="2957" w:type="dxa"/>
          </w:tcPr>
          <w:p w:rsidR="000974F2" w:rsidRPr="000974F2" w:rsidRDefault="000974F2" w:rsidP="000974F2">
            <w:pPr>
              <w:rPr>
                <w:rFonts w:ascii="Times New Roman" w:hAnsi="Times New Roman" w:cs="Times New Roman"/>
                <w:szCs w:val="28"/>
              </w:rPr>
            </w:pPr>
            <w:r w:rsidRPr="000974F2">
              <w:rPr>
                <w:rFonts w:ascii="Times New Roman" w:hAnsi="Times New Roman" w:cs="Times New Roman"/>
                <w:b/>
                <w:bCs/>
                <w:szCs w:val="28"/>
              </w:rPr>
              <w:t>Пейзаж:</w:t>
            </w:r>
          </w:p>
        </w:tc>
        <w:tc>
          <w:tcPr>
            <w:tcW w:w="2957" w:type="dxa"/>
          </w:tcPr>
          <w:p w:rsidR="000974F2" w:rsidRDefault="000974F2" w:rsidP="000974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0974F2">
              <w:rPr>
                <w:rFonts w:ascii="Times New Roman" w:hAnsi="Times New Roman" w:cs="Times New Roman"/>
                <w:sz w:val="22"/>
                <w:szCs w:val="28"/>
              </w:rPr>
              <w:t xml:space="preserve">уметь определять последовательность промежуточных целей с учётом конечного результата; </w:t>
            </w:r>
          </w:p>
          <w:p w:rsidR="000974F2" w:rsidRDefault="000974F2" w:rsidP="000974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0974F2">
              <w:rPr>
                <w:rFonts w:ascii="Times New Roman" w:hAnsi="Times New Roman" w:cs="Times New Roman"/>
                <w:sz w:val="22"/>
                <w:szCs w:val="28"/>
              </w:rPr>
              <w:t>составлять план и последовательность действий и вносить в них коррективы в сл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учае отклонения;</w:t>
            </w:r>
          </w:p>
          <w:p w:rsidR="000974F2" w:rsidRPr="000974F2" w:rsidRDefault="000974F2" w:rsidP="000974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0974F2">
              <w:rPr>
                <w:rFonts w:ascii="Times New Roman" w:hAnsi="Times New Roman" w:cs="Times New Roman"/>
                <w:sz w:val="22"/>
                <w:szCs w:val="28"/>
              </w:rPr>
              <w:t>организовывать свое рабочее место с учетом удобства и безопасности работы.</w:t>
            </w:r>
          </w:p>
          <w:p w:rsidR="000974F2" w:rsidRPr="000974F2" w:rsidRDefault="000974F2" w:rsidP="000974F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57" w:type="dxa"/>
          </w:tcPr>
          <w:p w:rsidR="000974F2" w:rsidRDefault="000974F2" w:rsidP="000974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0974F2">
              <w:rPr>
                <w:rFonts w:ascii="Times New Roman" w:hAnsi="Times New Roman" w:cs="Times New Roman"/>
                <w:szCs w:val="28"/>
              </w:rPr>
              <w:t>осознанное и произвольное речевое высказывание в устной форме об осенних изменениях в природе;</w:t>
            </w:r>
          </w:p>
          <w:p w:rsidR="000974F2" w:rsidRDefault="000974F2" w:rsidP="000974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0974F2">
              <w:rPr>
                <w:rFonts w:ascii="Times New Roman" w:hAnsi="Times New Roman" w:cs="Times New Roman"/>
                <w:szCs w:val="28"/>
              </w:rPr>
              <w:t xml:space="preserve">составление описания разных состояний природы осенью; </w:t>
            </w:r>
          </w:p>
          <w:p w:rsidR="000974F2" w:rsidRDefault="000974F2" w:rsidP="000974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0974F2">
              <w:rPr>
                <w:rFonts w:ascii="Times New Roman" w:hAnsi="Times New Roman" w:cs="Times New Roman"/>
                <w:szCs w:val="28"/>
              </w:rPr>
              <w:t xml:space="preserve">приведение примеров изображения русской осени в поэзии, живописи, графике; </w:t>
            </w:r>
          </w:p>
          <w:p w:rsidR="000974F2" w:rsidRDefault="000974F2" w:rsidP="000974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0974F2">
              <w:rPr>
                <w:rFonts w:ascii="Times New Roman" w:hAnsi="Times New Roman" w:cs="Times New Roman"/>
                <w:szCs w:val="28"/>
              </w:rPr>
              <w:t xml:space="preserve">формулирование ответов на вопросы </w:t>
            </w:r>
            <w:r>
              <w:rPr>
                <w:rFonts w:ascii="Times New Roman" w:hAnsi="Times New Roman" w:cs="Times New Roman"/>
                <w:szCs w:val="28"/>
              </w:rPr>
              <w:t>педагога</w:t>
            </w:r>
            <w:r w:rsidRPr="000974F2"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0974F2" w:rsidRPr="000974F2" w:rsidRDefault="000974F2" w:rsidP="000974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0974F2">
              <w:rPr>
                <w:rFonts w:ascii="Times New Roman" w:hAnsi="Times New Roman" w:cs="Times New Roman"/>
                <w:szCs w:val="28"/>
              </w:rPr>
              <w:t>выявление с помощью сравнения отдельных признаков, характерных для сопоставляемых произведений (приемы передачи динамики, статики, композиционные схемы);</w:t>
            </w:r>
          </w:p>
        </w:tc>
        <w:tc>
          <w:tcPr>
            <w:tcW w:w="2957" w:type="dxa"/>
          </w:tcPr>
          <w:p w:rsidR="000C7410" w:rsidRDefault="000C7410" w:rsidP="000974F2">
            <w:pPr>
              <w:pStyle w:val="ParagraphStyle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="000974F2" w:rsidRPr="000974F2">
              <w:rPr>
                <w:rFonts w:ascii="Times New Roman" w:hAnsi="Times New Roman" w:cs="Times New Roman"/>
                <w:sz w:val="22"/>
                <w:szCs w:val="28"/>
              </w:rPr>
              <w:t xml:space="preserve">использовать образную речь, составляя описания осенних пейзажей; </w:t>
            </w:r>
          </w:p>
          <w:p w:rsidR="000974F2" w:rsidRPr="000974F2" w:rsidRDefault="000C7410" w:rsidP="000974F2">
            <w:pPr>
              <w:pStyle w:val="ParagraphStyle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="000974F2" w:rsidRPr="000974F2">
              <w:rPr>
                <w:rFonts w:ascii="Times New Roman" w:hAnsi="Times New Roman" w:cs="Times New Roman"/>
                <w:sz w:val="22"/>
                <w:szCs w:val="28"/>
              </w:rPr>
              <w:t xml:space="preserve">уметь сотрудничать с учителем и сверстником, осознавать содержание своих действий и </w:t>
            </w:r>
          </w:p>
          <w:p w:rsidR="000974F2" w:rsidRPr="000974F2" w:rsidRDefault="000974F2" w:rsidP="000974F2">
            <w:pPr>
              <w:pStyle w:val="ParagraphStyle"/>
              <w:ind w:right="-45"/>
              <w:rPr>
                <w:rFonts w:ascii="Times New Roman" w:hAnsi="Times New Roman" w:cs="Times New Roman"/>
                <w:sz w:val="22"/>
                <w:szCs w:val="28"/>
              </w:rPr>
            </w:pPr>
            <w:r w:rsidRPr="000974F2">
              <w:rPr>
                <w:rFonts w:ascii="Times New Roman" w:hAnsi="Times New Roman" w:cs="Times New Roman"/>
                <w:sz w:val="22"/>
                <w:szCs w:val="28"/>
              </w:rPr>
              <w:t>степень усвоения учебного материала.</w:t>
            </w:r>
          </w:p>
          <w:p w:rsidR="000974F2" w:rsidRPr="000974F2" w:rsidRDefault="000974F2" w:rsidP="000974F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58" w:type="dxa"/>
          </w:tcPr>
          <w:p w:rsidR="000974F2" w:rsidRPr="000974F2" w:rsidRDefault="000C7410" w:rsidP="000974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0974F2" w:rsidRPr="000974F2">
              <w:rPr>
                <w:rFonts w:ascii="Times New Roman" w:hAnsi="Times New Roman" w:cs="Times New Roman"/>
                <w:szCs w:val="28"/>
              </w:rPr>
              <w:t>сориентированы на эмоционально-эстетическое восприятие осенней природы, произведений живописцев, графиков, рисунки сверстников</w:t>
            </w:r>
          </w:p>
        </w:tc>
      </w:tr>
      <w:tr w:rsidR="000974F2" w:rsidTr="000974F2">
        <w:tc>
          <w:tcPr>
            <w:tcW w:w="2957" w:type="dxa"/>
          </w:tcPr>
          <w:p w:rsidR="000974F2" w:rsidRPr="000A4324" w:rsidRDefault="000974F2" w:rsidP="000974F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4324">
              <w:rPr>
                <w:rFonts w:ascii="Times New Roman" w:hAnsi="Times New Roman" w:cs="Times New Roman"/>
                <w:b/>
                <w:szCs w:val="28"/>
              </w:rPr>
              <w:t>Семейный портрет</w:t>
            </w:r>
          </w:p>
        </w:tc>
        <w:tc>
          <w:tcPr>
            <w:tcW w:w="2957" w:type="dxa"/>
          </w:tcPr>
          <w:p w:rsidR="000974F2" w:rsidRPr="000974F2" w:rsidRDefault="000974F2" w:rsidP="000974F2">
            <w:pPr>
              <w:pStyle w:val="ParagraphStyle"/>
              <w:rPr>
                <w:rFonts w:ascii="Times New Roman" w:hAnsi="Times New Roman" w:cs="Times New Roman"/>
                <w:sz w:val="22"/>
                <w:szCs w:val="28"/>
              </w:rPr>
            </w:pPr>
            <w:r w:rsidRPr="000974F2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0C7410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0974F2">
              <w:rPr>
                <w:rFonts w:ascii="Times New Roman" w:hAnsi="Times New Roman" w:cs="Times New Roman"/>
                <w:sz w:val="22"/>
                <w:szCs w:val="28"/>
              </w:rPr>
              <w:t xml:space="preserve">уметь принимать </w:t>
            </w:r>
          </w:p>
          <w:p w:rsidR="000C7410" w:rsidRDefault="000974F2" w:rsidP="000974F2">
            <w:pPr>
              <w:pStyle w:val="ParagraphStyle"/>
              <w:rPr>
                <w:rFonts w:ascii="Times New Roman" w:hAnsi="Times New Roman" w:cs="Times New Roman"/>
                <w:sz w:val="22"/>
                <w:szCs w:val="28"/>
              </w:rPr>
            </w:pPr>
            <w:r w:rsidRPr="000974F2">
              <w:rPr>
                <w:rFonts w:ascii="Times New Roman" w:hAnsi="Times New Roman" w:cs="Times New Roman"/>
                <w:sz w:val="22"/>
                <w:szCs w:val="28"/>
              </w:rPr>
              <w:t xml:space="preserve">и сохранять творческую задачу, планируя свои действия в соответствии </w:t>
            </w:r>
            <w:r w:rsidRPr="000974F2">
              <w:rPr>
                <w:rFonts w:ascii="Times New Roman" w:hAnsi="Times New Roman" w:cs="Times New Roman"/>
                <w:sz w:val="22"/>
                <w:szCs w:val="28"/>
              </w:rPr>
              <w:br/>
              <w:t>с ней;</w:t>
            </w:r>
          </w:p>
          <w:p w:rsidR="000C7410" w:rsidRDefault="000C7410" w:rsidP="000974F2">
            <w:pPr>
              <w:pStyle w:val="ParagraphStyle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="000974F2" w:rsidRPr="000974F2">
              <w:rPr>
                <w:rFonts w:ascii="Times New Roman" w:hAnsi="Times New Roman" w:cs="Times New Roman"/>
                <w:sz w:val="22"/>
                <w:szCs w:val="28"/>
              </w:rPr>
              <w:t xml:space="preserve"> различать способ и результат действия;</w:t>
            </w:r>
          </w:p>
          <w:p w:rsidR="000974F2" w:rsidRPr="000974F2" w:rsidRDefault="000C7410" w:rsidP="000974F2">
            <w:pPr>
              <w:pStyle w:val="ParagraphStyle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="000974F2" w:rsidRPr="000974F2">
              <w:rPr>
                <w:rFonts w:ascii="Times New Roman" w:hAnsi="Times New Roman" w:cs="Times New Roman"/>
                <w:sz w:val="22"/>
                <w:szCs w:val="28"/>
              </w:rPr>
              <w:t xml:space="preserve"> в сотрудничестве с учителем ставить новые творческие и учебные задачи.</w:t>
            </w:r>
          </w:p>
          <w:p w:rsidR="000974F2" w:rsidRPr="000974F2" w:rsidRDefault="000974F2" w:rsidP="000974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957" w:type="dxa"/>
          </w:tcPr>
          <w:p w:rsidR="000C7410" w:rsidRDefault="000C7410" w:rsidP="000974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0974F2" w:rsidRPr="000974F2">
              <w:rPr>
                <w:rFonts w:ascii="Times New Roman" w:hAnsi="Times New Roman" w:cs="Times New Roman"/>
                <w:szCs w:val="28"/>
              </w:rPr>
              <w:t xml:space="preserve">осознанное и произвольное речевое высказывание в устной форме о своих родных и близких людях; </w:t>
            </w:r>
          </w:p>
          <w:p w:rsidR="000974F2" w:rsidRPr="000974F2" w:rsidRDefault="000C7410" w:rsidP="000974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0974F2" w:rsidRPr="000974F2">
              <w:rPr>
                <w:rFonts w:ascii="Times New Roman" w:hAnsi="Times New Roman" w:cs="Times New Roman"/>
                <w:szCs w:val="28"/>
              </w:rPr>
              <w:t xml:space="preserve">выявление с помощью </w:t>
            </w:r>
            <w:proofErr w:type="gramStart"/>
            <w:r w:rsidR="000974F2" w:rsidRPr="000974F2">
              <w:rPr>
                <w:rFonts w:ascii="Times New Roman" w:hAnsi="Times New Roman" w:cs="Times New Roman"/>
                <w:szCs w:val="28"/>
              </w:rPr>
              <w:t>сравнения особенностей изображения характерных пропорций лица</w:t>
            </w:r>
            <w:proofErr w:type="gramEnd"/>
            <w:r w:rsidR="000974F2" w:rsidRPr="000974F2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2957" w:type="dxa"/>
          </w:tcPr>
          <w:p w:rsidR="000974F2" w:rsidRPr="000974F2" w:rsidRDefault="000C7410" w:rsidP="000974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="000974F2" w:rsidRPr="000974F2">
              <w:rPr>
                <w:rFonts w:ascii="Times New Roman" w:hAnsi="Times New Roman" w:cs="Times New Roman"/>
                <w:sz w:val="22"/>
                <w:szCs w:val="28"/>
              </w:rPr>
              <w:t xml:space="preserve">уметь активно слушать одноклассников,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педагога</w:t>
            </w:r>
            <w:r w:rsidR="000974F2" w:rsidRPr="000974F2">
              <w:rPr>
                <w:rFonts w:ascii="Times New Roman" w:hAnsi="Times New Roman" w:cs="Times New Roman"/>
                <w:sz w:val="22"/>
                <w:szCs w:val="28"/>
              </w:rPr>
              <w:t>, участвовать в коллективном обсуждении, отстаивать свою точку зрения.</w:t>
            </w:r>
          </w:p>
          <w:p w:rsidR="000974F2" w:rsidRPr="000974F2" w:rsidRDefault="000974F2" w:rsidP="000974F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58" w:type="dxa"/>
          </w:tcPr>
          <w:p w:rsidR="000974F2" w:rsidRPr="000974F2" w:rsidRDefault="000C7410" w:rsidP="000974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proofErr w:type="gramStart"/>
            <w:r w:rsidR="000974F2" w:rsidRPr="000974F2">
              <w:rPr>
                <w:rFonts w:ascii="Times New Roman" w:hAnsi="Times New Roman" w:cs="Times New Roman"/>
                <w:szCs w:val="28"/>
              </w:rPr>
              <w:t>сориентированы</w:t>
            </w:r>
            <w:proofErr w:type="gramEnd"/>
            <w:r w:rsidR="000974F2" w:rsidRPr="000974F2">
              <w:rPr>
                <w:rFonts w:ascii="Times New Roman" w:hAnsi="Times New Roman" w:cs="Times New Roman"/>
                <w:szCs w:val="28"/>
              </w:rPr>
              <w:t xml:space="preserve"> на уважительное отношение к своей родословной, к семье, на творческую активность в исполнении замысла «Семейный портрет»</w:t>
            </w:r>
          </w:p>
        </w:tc>
      </w:tr>
    </w:tbl>
    <w:p w:rsidR="00A82631" w:rsidRDefault="00A82631" w:rsidP="000974F2"/>
    <w:sectPr w:rsidR="00A82631" w:rsidSect="000974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A06"/>
    <w:rsid w:val="000974F2"/>
    <w:rsid w:val="000A4324"/>
    <w:rsid w:val="000C7410"/>
    <w:rsid w:val="000D221A"/>
    <w:rsid w:val="006A4504"/>
    <w:rsid w:val="007A0F1F"/>
    <w:rsid w:val="00936AB5"/>
    <w:rsid w:val="00A82631"/>
    <w:rsid w:val="00B634E7"/>
    <w:rsid w:val="00E14D25"/>
    <w:rsid w:val="00EC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97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2016-11-27T12:58:00Z</cp:lastPrinted>
  <dcterms:created xsi:type="dcterms:W3CDTF">2016-11-25T08:50:00Z</dcterms:created>
  <dcterms:modified xsi:type="dcterms:W3CDTF">2016-11-27T12:59:00Z</dcterms:modified>
</cp:coreProperties>
</file>