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D7110" w:rsidTr="006D7110">
        <w:tc>
          <w:tcPr>
            <w:tcW w:w="3934" w:type="dxa"/>
          </w:tcPr>
          <w:p w:rsidR="006D7110" w:rsidRPr="006D7110" w:rsidRDefault="00231EBA" w:rsidP="006D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4E6331" wp14:editId="2C404484">
                  <wp:simplePos x="0" y="0"/>
                  <wp:positionH relativeFrom="column">
                    <wp:posOffset>-776918</wp:posOffset>
                  </wp:positionH>
                  <wp:positionV relativeFrom="paragraph">
                    <wp:posOffset>-54437</wp:posOffset>
                  </wp:positionV>
                  <wp:extent cx="3307080" cy="206959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О и ЧС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080" cy="206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110"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6D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D7110"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                                                              </w:t>
            </w:r>
            <w:r w:rsidR="006D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Эльдорадо»                                                                  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>«      » __  2019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D7110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 w:rsidR="006D7110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 В.И. Наумова</w:t>
            </w:r>
          </w:p>
        </w:tc>
      </w:tr>
    </w:tbl>
    <w:p w:rsidR="006D7110" w:rsidRDefault="006D7110" w:rsidP="006D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6D7110" w:rsidRPr="00B076EF" w:rsidRDefault="00B076EF" w:rsidP="00B0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1 - 11</w:t>
      </w: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1E7A" w:rsidRP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B33138" w:rsidRPr="00A41E7A" w:rsidRDefault="006D7110" w:rsidP="006D7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E7A" w:rsidRPr="00A41E7A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7A">
        <w:rPr>
          <w:rFonts w:ascii="Times New Roman" w:hAnsi="Times New Roman" w:cs="Times New Roman"/>
          <w:b/>
          <w:sz w:val="28"/>
          <w:szCs w:val="28"/>
        </w:rPr>
        <w:t xml:space="preserve">о работнике, специально уполномоченном </w:t>
      </w:r>
    </w:p>
    <w:p w:rsidR="00A41E7A" w:rsidRPr="00A41E7A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7A">
        <w:rPr>
          <w:rFonts w:ascii="Times New Roman" w:hAnsi="Times New Roman" w:cs="Times New Roman"/>
          <w:b/>
          <w:sz w:val="28"/>
          <w:szCs w:val="28"/>
        </w:rPr>
        <w:t>на решение задач</w:t>
      </w:r>
      <w:r w:rsidR="00A41E7A" w:rsidRPr="00A4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7A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A41E7A" w:rsidRPr="00A4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7A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и </w:t>
      </w:r>
    </w:p>
    <w:p w:rsidR="00B33138" w:rsidRPr="00A41E7A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7A">
        <w:rPr>
          <w:rFonts w:ascii="Times New Roman" w:hAnsi="Times New Roman" w:cs="Times New Roman"/>
          <w:b/>
          <w:sz w:val="28"/>
          <w:szCs w:val="28"/>
        </w:rPr>
        <w:t xml:space="preserve">защиты от чрезвычайных ситуаций </w:t>
      </w:r>
    </w:p>
    <w:p w:rsidR="00B33138" w:rsidRDefault="00B33138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10" w:rsidRDefault="006D7110" w:rsidP="00B3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E8" w:rsidRDefault="00DB63E8" w:rsidP="00DB63E8">
      <w:pPr>
        <w:pStyle w:val="1"/>
        <w:shd w:val="clear" w:color="auto" w:fill="FFFFFF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СОГЛАСОВАНО</w:t>
      </w:r>
    </w:p>
    <w:p w:rsidR="00DB63E8" w:rsidRDefault="00DB63E8" w:rsidP="00DB63E8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зав. отделом по ГО и ЧС администрации </w:t>
      </w:r>
    </w:p>
    <w:p w:rsidR="00DB63E8" w:rsidRDefault="00DB63E8" w:rsidP="00DB63E8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Слободо</w:t>
      </w:r>
      <w:proofErr w:type="spellEnd"/>
      <w:r>
        <w:rPr>
          <w:color w:val="000000"/>
          <w:spacing w:val="-4"/>
          <w:sz w:val="24"/>
          <w:szCs w:val="24"/>
        </w:rPr>
        <w:t xml:space="preserve"> – Туринского МР</w:t>
      </w:r>
    </w:p>
    <w:p w:rsidR="00DB63E8" w:rsidRDefault="00DB63E8" w:rsidP="00DB63E8">
      <w:pPr>
        <w:pStyle w:val="1"/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          Агеев Н.В.</w:t>
      </w: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A41E7A" w:rsidRPr="00A41E7A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1E7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Туринская Слобода,</w:t>
      </w:r>
      <w:r w:rsidRPr="00A41E7A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6D7110" w:rsidRPr="00B33138" w:rsidRDefault="006D7110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B33138" w:rsidRPr="00B33138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>1. Настоящее Положение о работнике, специально уполномоченном на решение задач в области гражданской обороны и защиты от чрезвычайных ситуаций (работник по ГО и ЧС), разработано во исполнение Постановления Правительства РФ от 10.07.99 г. № 782 "О создании (назначении) в организациях структурных подразделений (работников), специально уполномоченных на решение задач в области ГО".</w:t>
      </w:r>
    </w:p>
    <w:p w:rsidR="00B33138" w:rsidRPr="00B33138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>2. В своей деятельности работник по ГО и ЧС руководствуется законодательством РФ, другими правовыми актами, регулирующими вопросы ГО, в том числе распорядительными актами руководителя организации, а также настоящим Положением.</w:t>
      </w:r>
    </w:p>
    <w:p w:rsidR="00A41E7A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>3. Основными задачами работника по ГО и ЧС являются:</w:t>
      </w:r>
    </w:p>
    <w:p w:rsidR="00B33138" w:rsidRPr="00B33138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организация планирования и проведения мероприятий по ГО и защите от ЧС;</w:t>
      </w:r>
    </w:p>
    <w:p w:rsidR="00B33138" w:rsidRPr="00B33138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организация обучения сотрудников организации способам защиты от опасностей, возникающих при ведении военных действий или вследствие этих действий, а также чрезвычайных ситуациях природного и техногенного характера;</w:t>
      </w:r>
    </w:p>
    <w:p w:rsidR="00B33138" w:rsidRPr="00B33138" w:rsidRDefault="00A41E7A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обеспечение создания и содержания в целях ГО необходимых запасов материальных средств, а также резервов материальных ресурсов на случай ЧС.</w:t>
      </w:r>
    </w:p>
    <w:p w:rsidR="00B33138" w:rsidRPr="00B33138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>4. В соответствии с основными задачами работник по ГО и ЧС: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разрабатывает и корректирует планирующие документы учреждения в области ГО и защиты от ЧС;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организует и контролирует планирование эвакуационных мероприятий;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разрабатывает документы, регламентирующие деятельность учреждения в области ГО, предупреждения и ликвидации ЧС;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ведет учет выполняемых мероприятий в области ГО и защиты от ЧС;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организует прием сигналов ГО и доведение их до руководителя учреждения;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организует оповещение работников организации в рабочее и нерабочее время;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своевременно подает заявку на обучение по ГО руководящего состава учреждения;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организует обучение работников учреждения способам защиты от опасностей, возникающих при ведении военных действий или вследствие этих действий, а также ЧС природного и техногенного характера;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планирует и организует проведение тренировок и других мероприятий по ГО;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организует работу по созданию, накоплению, хранению и освежению в целях ГО запасов материальных средств, а также резервов материальных ресурсов на случай чрезвычайных ситуаций;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организует контроль за выполнением принятых решений и утвержденных планов по выполнению мероприятий ГО и защиты от ЧС; </w:t>
      </w:r>
    </w:p>
    <w:p w:rsidR="00B33138" w:rsidRPr="00B33138" w:rsidRDefault="00EC17FA" w:rsidP="00EC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ведет учет защитных сооружений гражданской обороны, принимает меры по поддержанию их в состоянии постоянной готовности к использованию, осуществляет контроль за их состоянием;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>представляет свое учреждение в других организациях по вопросам ГО и ЧС;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обобщает и распространяет передовой опыт решения задач в области ГО и ЧС. </w:t>
      </w:r>
    </w:p>
    <w:p w:rsidR="00B33138" w:rsidRPr="00B33138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 xml:space="preserve">5. Работник по ГО и ЧС имеют право: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вносить на рассмотрение руководителя учреждения предложения по совершенствованию планирования и ведения ГО и защиты от ЧС; </w:t>
      </w:r>
    </w:p>
    <w:p w:rsidR="00B33138" w:rsidRPr="00B33138" w:rsidRDefault="00EC17FA" w:rsidP="00EC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3138" w:rsidRPr="00B33138">
        <w:rPr>
          <w:rFonts w:ascii="Times New Roman" w:hAnsi="Times New Roman" w:cs="Times New Roman"/>
          <w:sz w:val="24"/>
          <w:szCs w:val="24"/>
        </w:rPr>
        <w:t xml:space="preserve">привлекать в установленном порядке к работе по подготовке документов по ГО и ЧС других сотрудников учреждения. </w:t>
      </w:r>
    </w:p>
    <w:p w:rsidR="00B33138" w:rsidRPr="00B33138" w:rsidRDefault="00B33138" w:rsidP="00A4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>6. Работник по ГО и ЧС подчиняется непосредственно руководителю учреждения и несет персональную ответственность за организацию работы по ГО и защите от ЧС.</w:t>
      </w:r>
    </w:p>
    <w:p w:rsidR="00B33138" w:rsidRPr="00B33138" w:rsidRDefault="00B33138" w:rsidP="00A41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sz w:val="24"/>
          <w:szCs w:val="24"/>
        </w:rPr>
        <w:t>7. На должность работника по ГО и ЧС назначается лицо, имеющее соответствующую подготовку (при ее отсутствии - обязательно пройти подготовку в УМЦ по ГО и ЧС в течение первого года работы).</w:t>
      </w:r>
    </w:p>
    <w:p w:rsidR="00B33138" w:rsidRPr="00B33138" w:rsidRDefault="00B33138" w:rsidP="006D7110">
      <w:pPr>
        <w:shd w:val="clear" w:color="auto" w:fill="FFFFFF"/>
        <w:ind w:left="5387" w:firstLine="1701"/>
        <w:rPr>
          <w:rFonts w:ascii="Times New Roman" w:hAnsi="Times New Roman" w:cs="Times New Roman"/>
          <w:sz w:val="24"/>
          <w:szCs w:val="24"/>
        </w:rPr>
      </w:pPr>
      <w:r w:rsidRPr="00B331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7932" w:rsidRPr="00B33138" w:rsidRDefault="00D17932" w:rsidP="00B33138">
      <w:pPr>
        <w:rPr>
          <w:rFonts w:ascii="Times New Roman" w:hAnsi="Times New Roman" w:cs="Times New Roman"/>
          <w:sz w:val="24"/>
          <w:szCs w:val="24"/>
        </w:rPr>
      </w:pPr>
    </w:p>
    <w:sectPr w:rsidR="00D17932" w:rsidRPr="00B331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93" w:rsidRDefault="00847C93" w:rsidP="006D7110">
      <w:pPr>
        <w:spacing w:after="0" w:line="240" w:lineRule="auto"/>
      </w:pPr>
      <w:r>
        <w:separator/>
      </w:r>
    </w:p>
  </w:endnote>
  <w:endnote w:type="continuationSeparator" w:id="0">
    <w:p w:rsidR="00847C93" w:rsidRDefault="00847C93" w:rsidP="006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93" w:rsidRDefault="00847C93" w:rsidP="006D7110">
      <w:pPr>
        <w:spacing w:after="0" w:line="240" w:lineRule="auto"/>
      </w:pPr>
      <w:r>
        <w:separator/>
      </w:r>
    </w:p>
  </w:footnote>
  <w:footnote w:type="continuationSeparator" w:id="0">
    <w:p w:rsidR="00847C93" w:rsidRDefault="00847C93" w:rsidP="006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10" w:rsidRDefault="006D7110" w:rsidP="006D7110">
    <w:pPr>
      <w:pStyle w:val="20"/>
      <w:shd w:val="clear" w:color="auto" w:fill="auto"/>
      <w:spacing w:after="0" w:line="293" w:lineRule="exact"/>
      <w:ind w:left="2138" w:hanging="1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D0947" wp14:editId="2199DE5C">
          <wp:simplePos x="0" y="0"/>
          <wp:positionH relativeFrom="column">
            <wp:posOffset>-27940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</w:t>
    </w:r>
    <w:r>
      <w:rPr>
        <w:color w:val="000000"/>
        <w:sz w:val="24"/>
        <w:szCs w:val="24"/>
        <w:lang w:bidi="ru-RU"/>
      </w:rPr>
      <w:br/>
      <w:t>«Центр детского творчества «Эльдорадо»</w:t>
    </w:r>
  </w:p>
  <w:p w:rsidR="006D7110" w:rsidRDefault="006D71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08B0"/>
    <w:multiLevelType w:val="hybridMultilevel"/>
    <w:tmpl w:val="FD52BE4C"/>
    <w:lvl w:ilvl="0" w:tplc="99ACC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138"/>
    <w:rsid w:val="00231EBA"/>
    <w:rsid w:val="006D7110"/>
    <w:rsid w:val="00847C93"/>
    <w:rsid w:val="00A41E7A"/>
    <w:rsid w:val="00B076EF"/>
    <w:rsid w:val="00B33138"/>
    <w:rsid w:val="00D17932"/>
    <w:rsid w:val="00DB63E8"/>
    <w:rsid w:val="00E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73B6-D5DF-461F-AE8C-FCA6A6F4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110"/>
  </w:style>
  <w:style w:type="paragraph" w:styleId="a5">
    <w:name w:val="footer"/>
    <w:basedOn w:val="a"/>
    <w:link w:val="a6"/>
    <w:uiPriority w:val="99"/>
    <w:unhideWhenUsed/>
    <w:rsid w:val="006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110"/>
  </w:style>
  <w:style w:type="paragraph" w:styleId="a7">
    <w:name w:val="Balloon Text"/>
    <w:basedOn w:val="a"/>
    <w:link w:val="a8"/>
    <w:uiPriority w:val="99"/>
    <w:semiHidden/>
    <w:unhideWhenUsed/>
    <w:rsid w:val="006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D71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110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76EF"/>
    <w:pPr>
      <w:ind w:left="720"/>
      <w:contextualSpacing/>
    </w:pPr>
  </w:style>
  <w:style w:type="paragraph" w:customStyle="1" w:styleId="1">
    <w:name w:val="Обычный1"/>
    <w:rsid w:val="00DB63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2015-07-20T03:10:00Z</dcterms:created>
  <dcterms:modified xsi:type="dcterms:W3CDTF">2019-11-06T05:01:00Z</dcterms:modified>
</cp:coreProperties>
</file>