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62" w:rsidRPr="00D16C62" w:rsidRDefault="00D16C62" w:rsidP="00D16C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Исследовательские методы обучения в </w:t>
      </w:r>
      <w:r w:rsidR="00366C78">
        <w:rPr>
          <w:rFonts w:ascii="Times New Roman" w:hAnsi="Times New Roman" w:cs="Times New Roman"/>
          <w:b/>
          <w:sz w:val="28"/>
          <w:szCs w:val="28"/>
        </w:rPr>
        <w:t>художественном направлении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Методы обучения могут различаться по характеру познавательной деятельности (самостоятельности мышления</w:t>
      </w:r>
      <w:r w:rsidR="00366C78">
        <w:rPr>
          <w:rFonts w:ascii="Times New Roman" w:hAnsi="Times New Roman" w:cs="Times New Roman"/>
          <w:sz w:val="24"/>
          <w:szCs w:val="24"/>
        </w:rPr>
        <w:t>)</w:t>
      </w:r>
      <w:r w:rsidRPr="00A57A55">
        <w:rPr>
          <w:rFonts w:ascii="Times New Roman" w:hAnsi="Times New Roman" w:cs="Times New Roman"/>
          <w:sz w:val="24"/>
          <w:szCs w:val="24"/>
        </w:rPr>
        <w:t>: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- Методы готовых знаний (словесно-догматический, репродуктивный, объяснительн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иллюстративный);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- Исследовательские методы: проблемный, поисковый, эвристический.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 xml:space="preserve">Использование исследовательских методов 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позволяет не только поддерживать имеющийся интерес, но и возрождать угасший интерес, что является залогом успешного обучения в дальнейшем.</w:t>
      </w:r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600ECF" w:rsidRPr="00A57A55" w:rsidTr="007B4C54">
        <w:tc>
          <w:tcPr>
            <w:tcW w:w="3227" w:type="dxa"/>
          </w:tcPr>
          <w:p w:rsidR="00600ECF" w:rsidRPr="00A57A55" w:rsidRDefault="00600ECF" w:rsidP="00F1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</w:tcPr>
          <w:p w:rsidR="00600ECF" w:rsidRPr="00A57A55" w:rsidRDefault="00600ECF" w:rsidP="00D1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Примеры. Возможные вопросы, ситуации, задания.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Default="00C846CD" w:rsidP="00A57A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Сравнение</w:t>
            </w:r>
            <w:r w:rsidR="00600ECF" w:rsidRPr="00A57A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процесс количественного или качественного сопоставления разных свойств (сходств, отличий, п</w:t>
            </w:r>
            <w:r w:rsid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реимуществ и недостатков) двух и более объектов.</w:t>
            </w:r>
          </w:p>
          <w:p w:rsidR="00600ECF" w:rsidRPr="00A57A55" w:rsidRDefault="00600ECF" w:rsidP="00A5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366C78" w:rsidRDefault="00E81F5B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и дети часто производят непроизвольно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</w:t>
            </w:r>
            <w:r w:rsidR="00100B22">
              <w:rPr>
                <w:rFonts w:ascii="Times New Roman" w:hAnsi="Times New Roman" w:cs="Times New Roman"/>
                <w:sz w:val="24"/>
                <w:szCs w:val="24"/>
              </w:rPr>
              <w:t>, это наиболее используемая форма исследования. В художественном направлении ее можно при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>менить в сравнении темпа, стиля или</w:t>
            </w:r>
            <w:r w:rsidR="00100B2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музыкального произведения.</w:t>
            </w:r>
          </w:p>
          <w:p w:rsidR="00100B22" w:rsidRDefault="00100B22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работе над музыкальным произведением, хореографическим этюдом или над сценическим образом, обучающийся самостоятельно проводит сравнение того, что у него получается, с образом, к которому стремится.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 результатов – это сравнение прогресса развития и освоения программы.</w:t>
            </w:r>
          </w:p>
          <w:p w:rsidR="00100B22" w:rsidRDefault="00100B22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Сравнительный метод широко применим в театральной студии. Сравнивать можно различные постановки одного и того же произведения</w:t>
            </w:r>
            <w:r w:rsidR="00D136EC">
              <w:rPr>
                <w:rFonts w:ascii="Times New Roman" w:hAnsi="Times New Roman" w:cs="Times New Roman"/>
                <w:sz w:val="24"/>
                <w:szCs w:val="24"/>
              </w:rPr>
              <w:t>. Можно сравнивать костюмы, атрибуты, эффекты, освещение. Эмоциональность, подача, открытость и громкость, всё подлежит сравнению. В этой ситуации, желательно, чтобы после сравнительного анализа был вывод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, осмысленный самим обучающим</w:t>
            </w:r>
            <w:r w:rsidR="00D136EC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600ECF" w:rsidRPr="00A57A55" w:rsidRDefault="00600ECF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Сравнивая, мы обнаруживаем тождество и различия, и можем перейти к классификации по различным признакам. Умение классифицировать помогут структурировать общие знания, улучшат запоминаемость знаний, научат анализировать</w:t>
            </w:r>
            <w:r w:rsidR="00D136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Можно составить памятки и рекомендации, исходя из проведенного сравнения и выявленной классификации. Это будет стимул для ребят и копилка идей – для педагога.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600ECF" w:rsidRDefault="00600ECF" w:rsidP="00B86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</w:t>
            </w:r>
            <w:r w:rsidR="00EC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="000B37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процессы мысленного или фактического разложения целого на составные части и воссоединения целого из частей.</w:t>
            </w:r>
          </w:p>
        </w:tc>
        <w:tc>
          <w:tcPr>
            <w:tcW w:w="11482" w:type="dxa"/>
          </w:tcPr>
          <w:p w:rsidR="000B3704" w:rsidRDefault="000B3704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театральной постановки. Совместно рассматриваем сценарий по небольшим сценам, прорабатывая все элементы в отдельности. Проработав все сцены в отдельности – синтезируем в общий замысел. Главная роль остается за режиссером, но обсуж</w:t>
            </w:r>
            <w:r w:rsidR="00C846CD">
              <w:rPr>
                <w:rFonts w:ascii="Times New Roman" w:hAnsi="Times New Roman" w:cs="Times New Roman"/>
                <w:sz w:val="24"/>
                <w:szCs w:val="24"/>
              </w:rPr>
              <w:t xml:space="preserve">дение и предложения должны быть совместно </w:t>
            </w:r>
            <w:proofErr w:type="gramStart"/>
            <w:r w:rsidR="00C84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846C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  <w:p w:rsidR="000B3704" w:rsidRDefault="000B3704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2.Выбор произведения для группы исполнителей. Как правило, существует несколько желаемых вариантов. Оказаться педагогу в роли жюри – не лучшая ситуация. Можно провести совместный анализ предложенных произведений с учетом возможностей каждого участника группы и особенностей предложенных песен. Исходя из анализа совместимости произведения и 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выбор.</w:t>
            </w:r>
          </w:p>
          <w:p w:rsidR="00EC705D" w:rsidRDefault="000B3704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1F5B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изучает новое дви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жение. Можно обратить внимание на разные части</w:t>
            </w:r>
            <w:r w:rsidR="00E81F5B">
              <w:rPr>
                <w:rFonts w:ascii="Times New Roman" w:hAnsi="Times New Roman" w:cs="Times New Roman"/>
                <w:sz w:val="24"/>
                <w:szCs w:val="24"/>
              </w:rPr>
              <w:t xml:space="preserve"> тела. По отдельности разобрать, как в этом упражнении работают рука, кисть и т.п., куда обращена голова и т.п. Прорабатывая определенную часть тела, обсуждаем, анализируем появившиеся сложности. Отработав все элементы в отдельности, складываем их в общий рисунок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, отрабатываем</w:t>
            </w:r>
            <w:r w:rsidR="00E81F5B">
              <w:rPr>
                <w:rFonts w:ascii="Times New Roman" w:hAnsi="Times New Roman" w:cs="Times New Roman"/>
                <w:sz w:val="24"/>
                <w:szCs w:val="24"/>
              </w:rPr>
              <w:t xml:space="preserve"> и снова анализируем.</w:t>
            </w:r>
          </w:p>
          <w:p w:rsidR="00EC705D" w:rsidRPr="00A57A55" w:rsidRDefault="00F15884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 xml:space="preserve">.Анализ и синтез не обязательно проводить на практике, это может быть мысленное сочетание различных признаков при анализе </w:t>
            </w:r>
            <w:r w:rsidR="00E81F5B">
              <w:rPr>
                <w:rFonts w:ascii="Times New Roman" w:hAnsi="Times New Roman" w:cs="Times New Roman"/>
                <w:sz w:val="24"/>
                <w:szCs w:val="24"/>
              </w:rPr>
              <w:t>прослушанного произведения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>, после просмотра об</w:t>
            </w:r>
            <w:r w:rsidR="00E81F5B">
              <w:rPr>
                <w:rFonts w:ascii="Times New Roman" w:hAnsi="Times New Roman" w:cs="Times New Roman"/>
                <w:sz w:val="24"/>
                <w:szCs w:val="24"/>
              </w:rPr>
              <w:t xml:space="preserve">учающего 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E8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EC705D" w:rsidRDefault="00EC705D" w:rsidP="00B8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Проблемная</w:t>
            </w:r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C70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наменует познавательную активность в поиске новых знаний или принципов </w:t>
            </w:r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действий, а также построения новых его способов</w:t>
            </w:r>
          </w:p>
        </w:tc>
        <w:tc>
          <w:tcPr>
            <w:tcW w:w="11482" w:type="dxa"/>
          </w:tcPr>
          <w:p w:rsidR="007A5C15" w:rsidRDefault="007A5C15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Педагог может сам придумывать интересные проблемные ситуации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 xml:space="preserve">, желательно, чтобы они вызывали интерес, тогда решения будут наиболее 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. Так в театральной студии педагог нашел старую рукопись, в которой обгорело часть листочков. Необходимо домыслить происходящие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B1BE6" w:rsidRDefault="009B1BE6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Проблемная ситуация может быть с выбором костюма или общего атрибута, символа объединения. В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может помочь метод «Мозгового штурма», когда на проблему дается множество вариантов, все варианты фиксируются, а затем обсуждаются. От множества вариантов переходим к одному.</w:t>
            </w:r>
          </w:p>
          <w:p w:rsidR="00366C78" w:rsidRPr="00A81308" w:rsidRDefault="009B1BE6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30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Проблемная ситуация связанная с воспроизведением какой-то ноты или места в песне, может решаться не прямыми рекомендациями, а совместным анализом. </w:t>
            </w:r>
            <w:r w:rsidR="007A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0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A8130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A81308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сложиться осознанный план работы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81308" w:rsidRPr="00A81308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с небольшого и несложного и постепен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переходить к большому и</w:t>
            </w:r>
            <w:r w:rsidR="00A81308" w:rsidRPr="00A81308">
              <w:rPr>
                <w:rFonts w:ascii="Times New Roman" w:hAnsi="Times New Roman" w:cs="Times New Roman"/>
                <w:sz w:val="24"/>
                <w:szCs w:val="24"/>
              </w:rPr>
              <w:t xml:space="preserve"> сложному. </w:t>
            </w:r>
          </w:p>
          <w:p w:rsidR="00BC5420" w:rsidRPr="00BC5420" w:rsidRDefault="00BC5420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Проблема: есть хорошие слова для песни, но нет мелодии. </w:t>
            </w:r>
            <w:r w:rsidRPr="00BC5420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сами </w:t>
            </w:r>
            <w:r w:rsidRPr="00BC5420">
              <w:rPr>
                <w:rFonts w:ascii="Times New Roman" w:hAnsi="Times New Roman" w:cs="Times New Roman"/>
                <w:sz w:val="24"/>
                <w:szCs w:val="24"/>
              </w:rPr>
              <w:t>придумывают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елодию. Тренировочные занятия могут проходить по детским стихам, а можно большой стих разделить и части раздать. Придуманные разные мелодии к разным частям одного произведения – почва для размышления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884" w:rsidRPr="00A57A55" w:rsidRDefault="007B4C54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884">
              <w:rPr>
                <w:rFonts w:ascii="Times New Roman" w:hAnsi="Times New Roman" w:cs="Times New Roman"/>
                <w:sz w:val="24"/>
                <w:szCs w:val="24"/>
              </w:rPr>
              <w:t>. Может быть неприятная психологическая ситуация – проблема в группе, которую полезно решить совместно, вырабатывая общие принципы работы в коллективе (группе, объединении). Желательно зафиксировать совместное  решение и разместить на видное место.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B86BDF" w:rsidRDefault="00B86BDF" w:rsidP="00B8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ксперимент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оба, опыт</w:t>
            </w:r>
            <w:r w:rsidRPr="00B86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метод познания, при помощи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ото</w:t>
            </w:r>
            <w:r w:rsidRPr="00B86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рого в контролируемых и управляемых условиях исследуются явления действительности</w:t>
            </w:r>
          </w:p>
        </w:tc>
        <w:tc>
          <w:tcPr>
            <w:tcW w:w="11482" w:type="dxa"/>
          </w:tcPr>
          <w:p w:rsidR="00D847CD" w:rsidRDefault="00D847CD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 xml:space="preserve">1.Экспериментальные театральные этюды сейчас широко распространены. Поле деятельности здесь </w:t>
            </w:r>
            <w:r w:rsidR="005A718F">
              <w:rPr>
                <w:rFonts w:ascii="Times New Roman" w:hAnsi="Times New Roman" w:cs="Times New Roman"/>
                <w:sz w:val="24"/>
                <w:szCs w:val="24"/>
              </w:rPr>
              <w:t>безгранично. Это может быть и экспериментирование с ж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анрами, привычными образами</w:t>
            </w:r>
            <w:r w:rsidR="005A718F">
              <w:rPr>
                <w:rFonts w:ascii="Times New Roman" w:hAnsi="Times New Roman" w:cs="Times New Roman"/>
                <w:sz w:val="24"/>
                <w:szCs w:val="24"/>
              </w:rPr>
              <w:t>, одежде, фактуре.</w:t>
            </w:r>
          </w:p>
          <w:p w:rsidR="005A718F" w:rsidRDefault="005A718F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 с образом Красной шапочки. Красный цвет привлекает внимание, а если взять зеленую или серую шапочку – привлекла бы она внимание волка?! А если эту ситуацию рассмотреть в жизни?!</w:t>
            </w:r>
          </w:p>
          <w:p w:rsidR="005A718F" w:rsidRPr="00A57A55" w:rsidRDefault="005A718F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Нарушение рекомендаций – распространенная ситуация среди детей. Как правило, это от того, что рекомендация навязана, а не пр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очувствована самим ребенком. 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случае может помочь эксперимент.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вокальные рекомендации по неиспользованию определенных продуктов перед 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>исполнением произведения могут быть рассмотрены в процессе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эксперимента. Такой эксперимент лучше проводить в группе, чтобы на примере одного 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испытуемого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выводы остальные.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E417E9" w:rsidRDefault="00E417E9" w:rsidP="00E41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Pr="00E417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утешествие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во времени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–с</w:t>
            </w:r>
            <w:proofErr w:type="gramEnd"/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тратегия освоения учащимися мира культуры,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знаний,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результатом которого является становление, самоопределение личности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образовательном 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пространстве</w:t>
            </w:r>
          </w:p>
        </w:tc>
        <w:tc>
          <w:tcPr>
            <w:tcW w:w="11482" w:type="dxa"/>
          </w:tcPr>
          <w:p w:rsidR="00600ECF" w:rsidRDefault="00E417E9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E9">
              <w:rPr>
                <w:rFonts w:ascii="Times New Roman" w:hAnsi="Times New Roman" w:cs="Times New Roman"/>
                <w:sz w:val="24"/>
                <w:szCs w:val="24"/>
              </w:rPr>
              <w:t>Может быть игр</w:t>
            </w:r>
            <w:proofErr w:type="gramStart"/>
            <w:r w:rsidRPr="00E417E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17E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профессию. Ситуация в настоящее время и взгляд в будущее.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может быть активна и полна исследовательских приемов, но она должна быть т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>щательно подготовлена педагогом. Такое путешествие может быть на основе домашнего задания и предложение каждому ученику своего образа из определенной эпохи</w:t>
            </w:r>
            <w:proofErr w:type="gramStart"/>
            <w:r w:rsidR="007468B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417E9" w:rsidRDefault="00E417E9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Предмет во времени. Исследуем роль, назначение, свойства, оформление используемого предмета в разные временные промежутки. Это может быть урок, подготовленный педагогом, с наводящими вопросами и ситуациями, а может быть самостоятельное исследование. Так, например, через общение с родственниками более старшего поколения</w:t>
            </w:r>
            <w:r w:rsidR="00C87BCF">
              <w:rPr>
                <w:rFonts w:ascii="Times New Roman" w:hAnsi="Times New Roman" w:cs="Times New Roman"/>
                <w:sz w:val="24"/>
                <w:szCs w:val="24"/>
              </w:rPr>
              <w:t>, через Интернет или литературу в библиотеке</w:t>
            </w:r>
            <w:proofErr w:type="gramStart"/>
            <w:r w:rsidR="00C87B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87BCF" w:rsidRPr="00E417E9" w:rsidRDefault="00C87BCF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Психологический портрет, так можно назвать прием, когда ученик будет себя 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>представлять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он был маленьким, какой он сейчас и то, каким он хочет стать в будущем. При данной работе педагогу надо быть особенно тактичным. Это занятие желательно проводить в гармоничной обстановке.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A57A55" w:rsidRDefault="00C26823" w:rsidP="00C9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2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процесс формирования собственного жизненного и социального опыта во взаимодействии с окружающим миром. </w:t>
            </w:r>
          </w:p>
        </w:tc>
        <w:tc>
          <w:tcPr>
            <w:tcW w:w="11482" w:type="dxa"/>
          </w:tcPr>
          <w:p w:rsidR="00600ECF" w:rsidRDefault="00C26823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1.Исследовательская работа 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>предполагает проблему,</w:t>
            </w:r>
            <w:r w:rsidR="002913CA">
              <w:rPr>
                <w:rFonts w:ascii="Times New Roman" w:hAnsi="Times New Roman" w:cs="Times New Roman"/>
                <w:sz w:val="24"/>
                <w:szCs w:val="24"/>
              </w:rPr>
              <w:t xml:space="preserve"> цели, задачи, этапы достижения этой цели, само исследование, его фиксация и анализ результатов. В конце исследования – обобщение, итог, рекомендации, продукт и презентация проекта. </w:t>
            </w:r>
          </w:p>
          <w:p w:rsidR="002913CA" w:rsidRDefault="007468B8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13CA">
              <w:rPr>
                <w:rFonts w:ascii="Times New Roman" w:hAnsi="Times New Roman" w:cs="Times New Roman"/>
                <w:sz w:val="24"/>
                <w:szCs w:val="24"/>
              </w:rPr>
              <w:t>Все исследования должны быть практик</w:t>
            </w:r>
            <w:proofErr w:type="gramStart"/>
            <w:r w:rsidR="002913C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913C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</w:t>
            </w:r>
            <w:r w:rsidR="00B729E5">
              <w:rPr>
                <w:rFonts w:ascii="Times New Roman" w:hAnsi="Times New Roman" w:cs="Times New Roman"/>
                <w:sz w:val="24"/>
                <w:szCs w:val="24"/>
              </w:rPr>
              <w:t xml:space="preserve"> и лично-значимые.</w:t>
            </w:r>
          </w:p>
          <w:p w:rsidR="00B729E5" w:rsidRPr="00A57A55" w:rsidRDefault="00B729E5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может 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>повысит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вашему предмету 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 xml:space="preserve"> поможет самоопределению профессиональному и культурному.</w:t>
            </w:r>
          </w:p>
        </w:tc>
      </w:tr>
    </w:tbl>
    <w:p w:rsidR="006A20EA" w:rsidRDefault="006F2FEB" w:rsidP="006F2FEB">
      <w:pPr>
        <w:jc w:val="right"/>
      </w:pPr>
      <w:r>
        <w:t>Подготовила Заровнятных М.В.</w:t>
      </w:r>
    </w:p>
    <w:sectPr w:rsidR="006A20EA" w:rsidSect="00F1588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34D5"/>
    <w:multiLevelType w:val="hybridMultilevel"/>
    <w:tmpl w:val="2CC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6F9"/>
    <w:multiLevelType w:val="hybridMultilevel"/>
    <w:tmpl w:val="BA40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C62"/>
    <w:rsid w:val="000B3704"/>
    <w:rsid w:val="00100B22"/>
    <w:rsid w:val="001B68A4"/>
    <w:rsid w:val="002606B2"/>
    <w:rsid w:val="002913CA"/>
    <w:rsid w:val="00301C64"/>
    <w:rsid w:val="00366C78"/>
    <w:rsid w:val="003E4CAB"/>
    <w:rsid w:val="00404082"/>
    <w:rsid w:val="005A718F"/>
    <w:rsid w:val="005E1983"/>
    <w:rsid w:val="00600ECF"/>
    <w:rsid w:val="006A20EA"/>
    <w:rsid w:val="006F2FEB"/>
    <w:rsid w:val="007468B8"/>
    <w:rsid w:val="007A5C15"/>
    <w:rsid w:val="007B4C54"/>
    <w:rsid w:val="007C4BBF"/>
    <w:rsid w:val="008D6840"/>
    <w:rsid w:val="009B1BE6"/>
    <w:rsid w:val="00A57A55"/>
    <w:rsid w:val="00A81308"/>
    <w:rsid w:val="00B729E5"/>
    <w:rsid w:val="00B86BDF"/>
    <w:rsid w:val="00BC5420"/>
    <w:rsid w:val="00C26823"/>
    <w:rsid w:val="00C846CD"/>
    <w:rsid w:val="00C87BCF"/>
    <w:rsid w:val="00C93EAB"/>
    <w:rsid w:val="00D136EC"/>
    <w:rsid w:val="00D16C62"/>
    <w:rsid w:val="00D2198A"/>
    <w:rsid w:val="00D6252B"/>
    <w:rsid w:val="00D847CD"/>
    <w:rsid w:val="00DF2EC5"/>
    <w:rsid w:val="00E417E9"/>
    <w:rsid w:val="00E81F5B"/>
    <w:rsid w:val="00EC705D"/>
    <w:rsid w:val="00F1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C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2019-12-15T09:11:00Z</cp:lastPrinted>
  <dcterms:created xsi:type="dcterms:W3CDTF">2019-12-13T13:43:00Z</dcterms:created>
  <dcterms:modified xsi:type="dcterms:W3CDTF">2019-12-15T09:24:00Z</dcterms:modified>
</cp:coreProperties>
</file>