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1937"/>
        <w:gridCol w:w="1360"/>
        <w:gridCol w:w="1976"/>
        <w:gridCol w:w="15"/>
        <w:gridCol w:w="1539"/>
        <w:gridCol w:w="706"/>
        <w:gridCol w:w="757"/>
        <w:gridCol w:w="12"/>
        <w:gridCol w:w="994"/>
        <w:gridCol w:w="1296"/>
        <w:gridCol w:w="2372"/>
        <w:gridCol w:w="2988"/>
      </w:tblGrid>
      <w:tr w:rsidR="0058674B" w:rsidRPr="00FB3501" w:rsidTr="0058674B">
        <w:trPr>
          <w:trHeight w:val="32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E81609" w:rsidRPr="00FB3501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Кате-гория</w:t>
            </w:r>
          </w:p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58674B" w:rsidRPr="00FB3501" w:rsidTr="0058674B">
        <w:trPr>
          <w:trHeight w:val="276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E81609" w:rsidRPr="00FB3501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E81609" w:rsidRPr="00361063" w:rsidRDefault="00E81609" w:rsidP="00A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E81609" w:rsidRPr="00361063" w:rsidRDefault="00E81609" w:rsidP="0089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vMerge w:val="restart"/>
            <w:shd w:val="clear" w:color="auto" w:fill="FFFFFF" w:themeFill="background1"/>
          </w:tcPr>
          <w:p w:rsidR="00E81609" w:rsidRPr="00361063" w:rsidRDefault="00E81609" w:rsidP="0089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988" w:type="dxa"/>
            <w:vMerge w:val="restart"/>
            <w:shd w:val="clear" w:color="auto" w:fill="FFFFFF" w:themeFill="background1"/>
          </w:tcPr>
          <w:p w:rsidR="00E81609" w:rsidRPr="00361063" w:rsidRDefault="00E81609" w:rsidP="0089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Тема (кол-во часов)</w:t>
            </w:r>
          </w:p>
        </w:tc>
      </w:tr>
      <w:tr w:rsidR="0058674B" w:rsidRPr="00FB3501" w:rsidTr="0058674B">
        <w:trPr>
          <w:trHeight w:val="323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FB3501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81609" w:rsidRPr="00361063" w:rsidRDefault="00E81609" w:rsidP="00A66F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5C34FA" w:rsidRPr="00FB3501" w:rsidRDefault="00CD663B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5C34FA" w:rsidRPr="00FB3501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Татьяна Ильгизаровна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5C34FA" w:rsidRPr="00FB3501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21.02.1969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5C34FA" w:rsidRPr="00FB3501" w:rsidRDefault="0058674B" w:rsidP="005867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5C34FA" w:rsidRPr="00FB3501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5C34FA" w:rsidRPr="00FB3501" w:rsidRDefault="0058674B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C34F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5C34FA" w:rsidRPr="00FB3501" w:rsidRDefault="0058674B" w:rsidP="0058674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5C34FA" w:rsidRPr="00C70E7F" w:rsidRDefault="005C34FA" w:rsidP="00C91B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F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34FA" w:rsidRPr="003A3B93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5C34FA" w:rsidRPr="00EE0121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1"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  <w:tc>
          <w:tcPr>
            <w:tcW w:w="2988" w:type="dxa"/>
            <w:shd w:val="clear" w:color="auto" w:fill="FFFFFF" w:themeFill="background1"/>
          </w:tcPr>
          <w:p w:rsidR="005C34FA" w:rsidRPr="00E81609" w:rsidRDefault="005C34FA" w:rsidP="00C91BE3">
            <w:pPr>
              <w:pStyle w:val="1"/>
              <w:pBdr>
                <w:bottom w:val="dashed" w:sz="6" w:space="3" w:color="DDDDDD"/>
              </w:pBdr>
              <w:shd w:val="clear" w:color="auto" w:fill="FFFFFF" w:themeFill="background1"/>
              <w:rPr>
                <w:b w:val="0"/>
                <w:bCs w:val="0"/>
              </w:rPr>
            </w:pPr>
            <w:r w:rsidRPr="003A3B93">
              <w:rPr>
                <w:rStyle w:val="apple-converted-space"/>
                <w:b w:val="0"/>
                <w:bCs w:val="0"/>
                <w:color w:val="555555"/>
              </w:rPr>
              <w:t> </w:t>
            </w:r>
            <w:r w:rsidRPr="00E81609">
              <w:rPr>
                <w:b w:val="0"/>
                <w:bCs w:val="0"/>
              </w:rPr>
              <w:t>«Активные методы обучения в дополнительном образовании (экология и краеведение)»72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5C34FA" w:rsidRPr="00C70E7F" w:rsidRDefault="005C34FA" w:rsidP="00C91B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5C34FA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ГАУОУ СО</w:t>
            </w:r>
          </w:p>
          <w:p w:rsidR="005C34FA" w:rsidRPr="00EE0121" w:rsidRDefault="005C34FA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5C34FA" w:rsidRPr="005C34FA" w:rsidRDefault="005C34FA" w:rsidP="00C91BE3">
            <w:pPr>
              <w:pStyle w:val="1"/>
              <w:pBdr>
                <w:bottom w:val="dashed" w:sz="6" w:space="3" w:color="DDDDDD"/>
              </w:pBdr>
              <w:shd w:val="clear" w:color="auto" w:fill="FFFFFF" w:themeFill="background1"/>
              <w:rPr>
                <w:rStyle w:val="apple-converted-space"/>
                <w:b w:val="0"/>
                <w:bCs w:val="0"/>
              </w:rPr>
            </w:pPr>
            <w:r w:rsidRPr="005C34FA">
              <w:rPr>
                <w:rStyle w:val="apple-converted-space"/>
                <w:b w:val="0"/>
                <w:bCs w:val="0"/>
              </w:rPr>
              <w:t>Основные аспекты разработки учебно – методического комплекса инновационной деятельности педагога</w:t>
            </w:r>
          </w:p>
        </w:tc>
      </w:tr>
      <w:tr w:rsidR="0058674B" w:rsidRPr="00FB3501" w:rsidTr="0058674B">
        <w:trPr>
          <w:trHeight w:val="1001"/>
          <w:jc w:val="center"/>
        </w:trPr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CD663B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 Марина Васильевна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02.06.1973</w:t>
            </w:r>
          </w:p>
        </w:tc>
        <w:tc>
          <w:tcPr>
            <w:tcW w:w="199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58674B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FFFFFF" w:themeFill="background1"/>
          </w:tcPr>
          <w:p w:rsidR="00C70E7F" w:rsidRPr="00FB3501" w:rsidRDefault="0058674B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E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FFFFFF" w:themeFill="background1"/>
          </w:tcPr>
          <w:p w:rsidR="0058674B" w:rsidRDefault="0058674B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0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70E7F" w:rsidRDefault="00D01475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vMerge w:val="restart"/>
            <w:shd w:val="clear" w:color="auto" w:fill="FFFFFF" w:themeFill="background1"/>
          </w:tcPr>
          <w:p w:rsidR="00C70E7F" w:rsidRDefault="00C70E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</w:t>
            </w:r>
          </w:p>
          <w:p w:rsidR="00C70E7F" w:rsidRPr="00FB3501" w:rsidRDefault="00C70E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C70E7F" w:rsidRPr="00FB3501" w:rsidRDefault="00C70E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деятельности.</w:t>
            </w:r>
          </w:p>
        </w:tc>
      </w:tr>
      <w:tr w:rsidR="0058674B" w:rsidRPr="00FB3501" w:rsidTr="0058674B">
        <w:trPr>
          <w:trHeight w:val="1101"/>
          <w:jc w:val="center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представления результатов образовательной деятельности педагогических работников» 8 ч.</w:t>
            </w:r>
          </w:p>
        </w:tc>
      </w:tr>
      <w:tr w:rsidR="0058674B" w:rsidRPr="00FB3501" w:rsidTr="0058674B">
        <w:trPr>
          <w:trHeight w:val="18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57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2103C4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Валерьевна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28.12.1982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профес.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2103C4" w:rsidRPr="00FB3501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3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296" w:type="dxa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2988" w:type="dxa"/>
            <w:shd w:val="clear" w:color="auto" w:fill="FFFFFF" w:themeFill="background1"/>
          </w:tcPr>
          <w:p w:rsidR="002103C4" w:rsidRPr="00FB3501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системы развития  творчества  320 ч.</w:t>
            </w:r>
          </w:p>
        </w:tc>
      </w:tr>
      <w:tr w:rsidR="0058674B" w:rsidRPr="00FB3501" w:rsidTr="0058674B">
        <w:trPr>
          <w:trHeight w:val="25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Алёна Валерьевна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17.06.1978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CD663B" w:rsidRPr="00FB3501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6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CD663B" w:rsidRPr="00FB3501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6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2988" w:type="dxa"/>
            <w:shd w:val="clear" w:color="auto" w:fill="FFFFFF" w:themeFill="background1"/>
          </w:tcPr>
          <w:p w:rsidR="00CD663B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системы развития  творчества  320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ГАОУД ПО сО «ИРО»</w:t>
            </w:r>
          </w:p>
        </w:tc>
        <w:tc>
          <w:tcPr>
            <w:tcW w:w="2988" w:type="dxa"/>
            <w:shd w:val="clear" w:color="auto" w:fill="FFFFFF" w:themeFill="background1"/>
          </w:tcPr>
          <w:p w:rsidR="00CD663B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 характер оценки образовательных результатов в системе ДО» 16 ч.</w:t>
            </w:r>
          </w:p>
        </w:tc>
      </w:tr>
      <w:tr w:rsidR="0058674B" w:rsidRPr="00FB3501" w:rsidTr="0058674B">
        <w:trPr>
          <w:trHeight w:val="345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7160A7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Бараблина Наталья Сергеевна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03.02.1994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профес.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7160A7" w:rsidRPr="00FB3501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0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7F30AF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2988" w:type="dxa"/>
            <w:shd w:val="clear" w:color="auto" w:fill="FFFFFF" w:themeFill="background1"/>
          </w:tcPr>
          <w:p w:rsidR="007160A7" w:rsidRPr="00FB3501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системы развития  творчества  320 ч.</w:t>
            </w:r>
          </w:p>
        </w:tc>
      </w:tr>
      <w:tr w:rsidR="0058674B" w:rsidRPr="00FB3501" w:rsidTr="0058674B">
        <w:trPr>
          <w:trHeight w:val="21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7160A7" w:rsidRDefault="007160A7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C53A1E" w:rsidRPr="00FB3501" w:rsidRDefault="00CD663B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C53A1E" w:rsidRDefault="002A348D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Ольга Владиславовна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29.08.1991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74B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профес.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C53A1E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1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C53A1E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E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</w:t>
            </w:r>
          </w:p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«ДМ»</w:t>
            </w:r>
          </w:p>
        </w:tc>
        <w:tc>
          <w:tcPr>
            <w:tcW w:w="2988" w:type="dxa"/>
            <w:shd w:val="clear" w:color="auto" w:fill="FFFFFF" w:themeFill="background1"/>
          </w:tcPr>
          <w:p w:rsidR="00C53A1E" w:rsidRPr="00FB3501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 молодёжных</w:t>
            </w:r>
            <w:r w:rsidR="00E4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меропр. 8ч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C53A1E" w:rsidRPr="00FB3501" w:rsidRDefault="00C53A1E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ФАГОУ ВПО «РГППУ»</w:t>
            </w:r>
          </w:p>
        </w:tc>
        <w:tc>
          <w:tcPr>
            <w:tcW w:w="2988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 хареографи-</w:t>
            </w:r>
          </w:p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ческого обр. 72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C53A1E" w:rsidRPr="00FB3501" w:rsidRDefault="00C53A1E" w:rsidP="00C91BE3">
            <w:pPr>
              <w:shd w:val="clear" w:color="auto" w:fill="FFFFFF" w:themeFill="background1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Ирбит. Центр детского творчества</w:t>
            </w:r>
          </w:p>
        </w:tc>
        <w:tc>
          <w:tcPr>
            <w:tcW w:w="2988" w:type="dxa"/>
            <w:shd w:val="clear" w:color="auto" w:fill="FFFFFF" w:themeFill="background1"/>
          </w:tcPr>
          <w:p w:rsidR="00C53A1E" w:rsidRDefault="00C53A1E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r w:rsidR="00E4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выпускника УДО</w:t>
            </w:r>
          </w:p>
        </w:tc>
      </w:tr>
      <w:tr w:rsidR="0058674B" w:rsidRPr="00FB3501" w:rsidTr="0058674B">
        <w:trPr>
          <w:trHeight w:val="51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2103C4" w:rsidRPr="00FB3501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Алексей Александрович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05.08.1965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профес.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2103C4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2103C4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r w:rsidR="00E4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гуманит. Колледж</w:t>
            </w:r>
          </w:p>
        </w:tc>
        <w:tc>
          <w:tcPr>
            <w:tcW w:w="2988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доп. образования.</w:t>
            </w:r>
          </w:p>
        </w:tc>
      </w:tr>
      <w:tr w:rsidR="0058674B" w:rsidRPr="00FB3501" w:rsidTr="0058674B">
        <w:trPr>
          <w:trHeight w:val="31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2103C4" w:rsidRDefault="002103C4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42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A8687F" w:rsidRDefault="00CD663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24.09.1966</w:t>
            </w: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A8687F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A8687F" w:rsidRDefault="0058674B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Ирбитскийигуманит. колледж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доп. образования.</w:t>
            </w:r>
          </w:p>
        </w:tc>
      </w:tr>
      <w:tr w:rsidR="0058674B" w:rsidRPr="00FB3501" w:rsidTr="0058674B">
        <w:trPr>
          <w:trHeight w:val="40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1633D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C91BE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40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1633D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тв-ва» Камышлов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«Мир игры и игрушки»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Геннадий Филиппович</w:t>
            </w:r>
          </w:p>
        </w:tc>
        <w:tc>
          <w:tcPr>
            <w:tcW w:w="136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7.05.1950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образования,</w:t>
            </w:r>
          </w:p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539" w:type="dxa"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Владимировна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23.12.1977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библиотек.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«ДМ»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сопровождение одарённых детей в образовательном процессе 80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Ирбитский гуманит. колледж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доп. образования 520 ч.</w:t>
            </w:r>
          </w:p>
        </w:tc>
      </w:tr>
      <w:tr w:rsidR="0058674B" w:rsidRPr="00FB3501" w:rsidTr="0058674B">
        <w:trPr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СО «Свердловская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библиотека»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педагога – библиотекаря,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эффективного использования новых технологий… 32 ч</w:t>
            </w:r>
          </w:p>
        </w:tc>
      </w:tr>
      <w:tr w:rsidR="0058674B" w:rsidRPr="00FB3501" w:rsidTr="0058674B">
        <w:trPr>
          <w:trHeight w:val="33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научно – практическая конференция «Крапивинские чтения: Подросток в мире и мир Подростка» 24 ч.</w:t>
            </w:r>
          </w:p>
        </w:tc>
      </w:tr>
      <w:tr w:rsidR="0058674B" w:rsidRPr="00FB3501" w:rsidTr="0058674B">
        <w:trPr>
          <w:trHeight w:val="22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225"/>
          <w:jc w:val="center"/>
        </w:trPr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тв-ва» Камышлов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«Мир игры и игрушки»</w:t>
            </w:r>
          </w:p>
        </w:tc>
      </w:tr>
      <w:tr w:rsidR="0058674B" w:rsidRPr="00FB3501" w:rsidTr="0058674B">
        <w:trPr>
          <w:trHeight w:val="51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Дмитрий Юрьевич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07.06.1991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74B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звукорежиссёр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академия культуры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БАС. Специальный инструмент – баян.</w:t>
            </w:r>
          </w:p>
        </w:tc>
      </w:tr>
      <w:tr w:rsidR="0058674B" w:rsidRPr="00FB3501" w:rsidTr="0058674B">
        <w:trPr>
          <w:trHeight w:val="31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60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A8687F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A8687F" w:rsidRPr="005D6C01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3A6">
              <w:rPr>
                <w:rFonts w:ascii="Times New Roman" w:hAnsi="Times New Roman" w:cs="Times New Roman"/>
                <w:sz w:val="24"/>
                <w:szCs w:val="24"/>
              </w:rPr>
              <w:t>Коржавина Ольга Павловна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30.08.1960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7F" w:rsidRPr="001633D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A8687F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A8687F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Атуальные вопросы образования 16 ч.</w:t>
            </w:r>
          </w:p>
        </w:tc>
      </w:tr>
      <w:tr w:rsidR="0058674B" w:rsidRPr="00FB3501" w:rsidTr="0058674B">
        <w:trPr>
          <w:trHeight w:val="52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1633D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320 ч.</w:t>
            </w:r>
          </w:p>
        </w:tc>
      </w:tr>
      <w:tr w:rsidR="0058674B" w:rsidRPr="00FB3501" w:rsidTr="0058674B">
        <w:trPr>
          <w:trHeight w:val="21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1633D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21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1633D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тв-ва» Камышлов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«Мир игры и игрушки»</w:t>
            </w:r>
          </w:p>
        </w:tc>
      </w:tr>
      <w:tr w:rsidR="0058674B" w:rsidRPr="00FB3501" w:rsidTr="0058674B">
        <w:trPr>
          <w:trHeight w:val="747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Анна Ивановна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24.05.1985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01475" w:rsidRDefault="0058674B" w:rsidP="005867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ГАОУ ППО СО «Институт развития образования»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Образовательная робототехника в условиях реализации ФГОС основного общего образования.108</w:t>
            </w:r>
          </w:p>
        </w:tc>
      </w:tr>
      <w:tr w:rsidR="0058674B" w:rsidRPr="00FB3501" w:rsidTr="0058674B">
        <w:trPr>
          <w:trHeight w:val="747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ГБОУ СПО «Ирбитский гуманитарный колледж»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Педагогика дополнительного образования.  520</w:t>
            </w:r>
          </w:p>
        </w:tc>
      </w:tr>
      <w:tr w:rsidR="0058674B" w:rsidRPr="00FB3501" w:rsidTr="0058674B">
        <w:trPr>
          <w:trHeight w:val="747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АМО ППО «Образовательный центр для муниципальной сферы «Каменный город»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C66387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66387">
              <w:rPr>
                <w:rFonts w:ascii="Times New Roman" w:hAnsi="Times New Roman" w:cs="Times New Roman"/>
              </w:rPr>
              <w:t>«Менеджмент в образовании» 520</w:t>
            </w:r>
          </w:p>
        </w:tc>
      </w:tr>
      <w:tr w:rsidR="0058674B" w:rsidRPr="00FB3501" w:rsidTr="0058674B">
        <w:trPr>
          <w:trHeight w:val="747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воспитательной деятельности в системе ДО</w:t>
            </w:r>
          </w:p>
        </w:tc>
      </w:tr>
      <w:tr w:rsidR="0058674B" w:rsidRPr="00FB3501" w:rsidTr="0058674B">
        <w:trPr>
          <w:trHeight w:val="1365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A8687F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Марем Сер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29.06.1983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A8687F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A8687F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A8687F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:rsidR="00A8687F" w:rsidRPr="00C66387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Pr="00C80520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повышения квалификации и переподготовки.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Pr="00C80520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дополнительного образования. 520 ч.</w:t>
            </w:r>
          </w:p>
        </w:tc>
      </w:tr>
      <w:tr w:rsidR="0058674B" w:rsidRPr="00FB3501" w:rsidTr="0058674B">
        <w:trPr>
          <w:trHeight w:val="20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20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воспитательной деятельности в системе ДО</w:t>
            </w:r>
          </w:p>
        </w:tc>
      </w:tr>
      <w:tr w:rsidR="0058674B" w:rsidRPr="00FB3501" w:rsidTr="0058674B">
        <w:trPr>
          <w:trHeight w:val="747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Сергей Михайлович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03.12.1984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создания интерактивного урока. 108 ч.</w:t>
            </w:r>
          </w:p>
        </w:tc>
      </w:tr>
      <w:tr w:rsidR="0058674B" w:rsidRPr="00FB3501" w:rsidTr="0058674B">
        <w:trPr>
          <w:trHeight w:val="82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образования: современные подходы к проф. деятельности. 72 ч</w:t>
            </w:r>
          </w:p>
        </w:tc>
      </w:tr>
      <w:tr w:rsidR="0058674B" w:rsidRPr="00FB3501" w:rsidTr="0058674B">
        <w:trPr>
          <w:trHeight w:val="188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188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станочного лазерного оборудования в образовательной деятельности» 16 часов.</w:t>
            </w:r>
          </w:p>
        </w:tc>
      </w:tr>
      <w:tr w:rsidR="0058674B" w:rsidRPr="00FB3501" w:rsidTr="0058674B">
        <w:trPr>
          <w:trHeight w:val="1140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A8687F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  <w:vMerge w:val="restart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Андрей Сергеевич 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25.07.1990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Pr="00C5611D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доп. образования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A8687F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868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>ГАОУ ППО СО «Институт развития образования»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в условиях реализации ФГОС основного общего </w:t>
            </w:r>
            <w:r w:rsidRPr="0099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  <w:tr w:rsidR="0058674B" w:rsidRPr="00FB3501" w:rsidTr="0058674B">
        <w:trPr>
          <w:trHeight w:val="1320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8F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образования. 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системы развития творчества 320 </w:t>
            </w:r>
          </w:p>
        </w:tc>
      </w:tr>
      <w:tr w:rsidR="0058674B" w:rsidRPr="00FB3501" w:rsidTr="0058674B">
        <w:trPr>
          <w:trHeight w:val="91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bottom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ГАУДО СО «Дворец молодёжи»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87F" w:rsidRPr="00994A8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Вопросы реализации инновационного образовательного проекта</w:t>
            </w:r>
          </w:p>
        </w:tc>
      </w:tr>
      <w:tr w:rsidR="0058674B" w:rsidRPr="00FB3501" w:rsidTr="0058674B">
        <w:trPr>
          <w:trHeight w:val="1241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217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X Встреча лидеров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«Зимняя школа мастеров». </w:t>
            </w: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Ирбит.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: «Формирование инженерного мышления: инновационные методики и практики».</w:t>
            </w:r>
          </w:p>
        </w:tc>
      </w:tr>
      <w:tr w:rsidR="0058674B" w:rsidRPr="00FB3501" w:rsidTr="0058674B">
        <w:trPr>
          <w:trHeight w:val="1101"/>
          <w:jc w:val="center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ГАУДО СО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эффективности деятельности учреждений, реализующих программы технической направленности» 8ч</w:t>
            </w:r>
          </w:p>
        </w:tc>
      </w:tr>
      <w:tr w:rsidR="0058674B" w:rsidRPr="00FB3501" w:rsidTr="0058674B">
        <w:trPr>
          <w:trHeight w:val="1101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Pr="00B47FA6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Pr="00B47FA6" w:rsidRDefault="00E92C8C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687F">
              <w:rPr>
                <w:rFonts w:ascii="Times New Roman" w:hAnsi="Times New Roman" w:cs="Times New Roman"/>
                <w:sz w:val="24"/>
                <w:szCs w:val="24"/>
              </w:rPr>
              <w:t>агородный центр «Таватуй». Ур.Фед. университет им. Ельцина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инновационных практико – ориентированных форм доп. образования для одарённых школьников» 72ч.</w:t>
            </w:r>
          </w:p>
        </w:tc>
      </w:tr>
      <w:tr w:rsidR="0058674B" w:rsidRPr="00FB3501" w:rsidTr="0058674B">
        <w:trPr>
          <w:trHeight w:val="1191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Елена Геннадьевна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10.01.1976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</w:t>
            </w:r>
            <w:r w:rsidR="00D01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образ.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ФГАО УППО «РГППУ»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Интегративные технологии в психолого – педагогических исследованиях.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ч.</w:t>
            </w:r>
          </w:p>
        </w:tc>
      </w:tr>
      <w:tr w:rsidR="0058674B" w:rsidRPr="00FB3501" w:rsidTr="0058674B">
        <w:trPr>
          <w:trHeight w:val="1308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ГАОУ ППО СО «Институт развития образования»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в условиях реализации ФГОС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  <w:tr w:rsidR="0058674B" w:rsidRPr="00FB3501" w:rsidTr="0058674B">
        <w:trPr>
          <w:trHeight w:val="1659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АМО ППО «Образовательный центр для муниципальной сферы «Каменный город»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53055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55">
              <w:rPr>
                <w:rFonts w:ascii="Times New Roman" w:hAnsi="Times New Roman" w:cs="Times New Roman"/>
                <w:sz w:val="24"/>
                <w:szCs w:val="24"/>
              </w:rPr>
              <w:t>«Менеджмент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образовании» 520 ч.</w:t>
            </w:r>
          </w:p>
        </w:tc>
      </w:tr>
      <w:tr w:rsidR="0058674B" w:rsidRPr="00FB3501" w:rsidTr="0058674B">
        <w:trPr>
          <w:trHeight w:val="1395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Pr="00B47FA6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6">
              <w:rPr>
                <w:rFonts w:ascii="Times New Roman" w:hAnsi="Times New Roman" w:cs="Times New Roman"/>
                <w:sz w:val="24"/>
                <w:szCs w:val="24"/>
              </w:rPr>
              <w:t>ГАУДО СО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эффективности деятельности учреждений, реализующих программы технической направленности» 8ч</w:t>
            </w:r>
          </w:p>
        </w:tc>
      </w:tr>
      <w:tr w:rsidR="0058674B" w:rsidRPr="00FB3501" w:rsidTr="0058674B">
        <w:trPr>
          <w:trHeight w:val="249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D4744B">
        <w:trPr>
          <w:trHeight w:val="249"/>
          <w:jc w:val="center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«Дворец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ОО в условиях реализации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 8 ч.</w:t>
            </w:r>
          </w:p>
        </w:tc>
      </w:tr>
      <w:tr w:rsidR="0058674B" w:rsidRPr="00FB3501" w:rsidTr="00D4744B">
        <w:trPr>
          <w:trHeight w:val="249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ГАУОУ СО</w:t>
            </w:r>
          </w:p>
          <w:p w:rsidR="00A8687F" w:rsidRPr="00EE0121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Pr="005C34FA" w:rsidRDefault="00A8687F" w:rsidP="00D01475">
            <w:pPr>
              <w:pStyle w:val="1"/>
              <w:pBdr>
                <w:bottom w:val="dashed" w:sz="6" w:space="3" w:color="DDDDDD"/>
              </w:pBdr>
              <w:shd w:val="clear" w:color="auto" w:fill="FFFFFF" w:themeFill="background1"/>
              <w:rPr>
                <w:rStyle w:val="apple-converted-space"/>
                <w:b w:val="0"/>
                <w:bCs w:val="0"/>
              </w:rPr>
            </w:pPr>
            <w:r w:rsidRPr="005C34FA">
              <w:rPr>
                <w:rStyle w:val="apple-converted-space"/>
                <w:b w:val="0"/>
                <w:bCs w:val="0"/>
              </w:rPr>
              <w:t>Основные аспекты разработки учебно – методического комплекса инновационной деятельности педагога</w:t>
            </w:r>
          </w:p>
        </w:tc>
      </w:tr>
      <w:tr w:rsidR="0058674B" w:rsidRPr="00FB3501" w:rsidTr="00D4744B">
        <w:trPr>
          <w:trHeight w:val="249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A8687F" w:rsidRDefault="00A8687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ГАУОУ СО</w:t>
            </w:r>
          </w:p>
          <w:p w:rsidR="00A8687F" w:rsidRDefault="00A8687F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A8687F" w:rsidRPr="005C34FA" w:rsidRDefault="00A8687F" w:rsidP="00D01475">
            <w:pPr>
              <w:pStyle w:val="1"/>
              <w:pBdr>
                <w:bottom w:val="dashed" w:sz="6" w:space="3" w:color="DDDDDD"/>
              </w:pBdr>
              <w:shd w:val="clear" w:color="auto" w:fill="FFFFFF" w:themeFill="background1"/>
              <w:rPr>
                <w:rStyle w:val="apple-converted-space"/>
                <w:b w:val="0"/>
                <w:bCs w:val="0"/>
              </w:rPr>
            </w:pPr>
            <w:r>
              <w:rPr>
                <w:rStyle w:val="apple-converted-space"/>
                <w:b w:val="0"/>
                <w:bCs w:val="0"/>
              </w:rPr>
              <w:t>Из опыта методической образовательной деятельности базовых площадок»</w:t>
            </w:r>
          </w:p>
        </w:tc>
      </w:tr>
      <w:tr w:rsidR="005867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Анна Витальевна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10.02.1977.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39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DF"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7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1кат.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 24 ч.</w:t>
            </w:r>
          </w:p>
        </w:tc>
      </w:tr>
      <w:tr w:rsidR="005867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Светлана Гавнитдиновна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09.04.1987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39" w:type="dxa"/>
            <w:shd w:val="clear" w:color="auto" w:fill="FFFFFF" w:themeFill="background1"/>
          </w:tcPr>
          <w:p w:rsidR="00D01475" w:rsidRPr="001633DF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0516BF" w:rsidP="00051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Современная гуманитарная академия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0516BF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 252 ч.</w:t>
            </w:r>
            <w:bookmarkStart w:id="0" w:name="_GoBack"/>
            <w:bookmarkEnd w:id="0"/>
          </w:p>
        </w:tc>
      </w:tr>
      <w:tr w:rsidR="005867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Ирина Владимировна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01.05.1965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7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«Профцентр – НГМА»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556 ч.</w:t>
            </w:r>
          </w:p>
        </w:tc>
      </w:tr>
      <w:tr w:rsidR="005867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D01475" w:rsidRDefault="00CD663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7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Надежда Минуловна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24.01.1990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профессион.</w:t>
            </w:r>
          </w:p>
        </w:tc>
        <w:tc>
          <w:tcPr>
            <w:tcW w:w="706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shd w:val="clear" w:color="auto" w:fill="FFFFFF" w:themeFill="background1"/>
          </w:tcPr>
          <w:p w:rsidR="00D01475" w:rsidRDefault="005867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D01475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ГАУОУ СО</w:t>
            </w:r>
          </w:p>
          <w:p w:rsidR="00D01475" w:rsidRPr="00EE0121" w:rsidRDefault="00D01475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 молодёжи»</w:t>
            </w:r>
          </w:p>
        </w:tc>
        <w:tc>
          <w:tcPr>
            <w:tcW w:w="2988" w:type="dxa"/>
            <w:shd w:val="clear" w:color="auto" w:fill="FFFFFF" w:themeFill="background1"/>
          </w:tcPr>
          <w:p w:rsidR="00D01475" w:rsidRPr="005C34FA" w:rsidRDefault="00D01475" w:rsidP="00D01475">
            <w:pPr>
              <w:pStyle w:val="1"/>
              <w:pBdr>
                <w:bottom w:val="dashed" w:sz="6" w:space="3" w:color="DDDDDD"/>
              </w:pBdr>
              <w:shd w:val="clear" w:color="auto" w:fill="FFFFFF" w:themeFill="background1"/>
              <w:rPr>
                <w:rStyle w:val="apple-converted-space"/>
                <w:b w:val="0"/>
                <w:bCs w:val="0"/>
              </w:rPr>
            </w:pPr>
            <w:r w:rsidRPr="005C34FA">
              <w:rPr>
                <w:rStyle w:val="apple-converted-space"/>
                <w:b w:val="0"/>
                <w:bCs w:val="0"/>
              </w:rPr>
              <w:t>Основные аспекты разработки учебно – методического комплекса инновационной деятельности педагога</w:t>
            </w:r>
          </w:p>
        </w:tc>
      </w:tr>
      <w:tr w:rsidR="00D4744B" w:rsidRPr="00FB3501" w:rsidTr="0058674B">
        <w:trPr>
          <w:trHeight w:val="837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Асламина Азия Камалеевна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26.08.1965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тв-ва» Камышлов</w:t>
            </w:r>
          </w:p>
        </w:tc>
        <w:tc>
          <w:tcPr>
            <w:tcW w:w="2988" w:type="dxa"/>
            <w:shd w:val="clear" w:color="auto" w:fill="FFFFFF" w:themeFill="background1"/>
          </w:tcPr>
          <w:p w:rsidR="00D4744B" w:rsidRDefault="00D4744B" w:rsidP="00D0147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«Мир игры и игрушки»</w:t>
            </w:r>
          </w:p>
        </w:tc>
      </w:tr>
      <w:tr w:rsidR="00D4744B" w:rsidRPr="00FB3501" w:rsidTr="0058674B">
        <w:trPr>
          <w:trHeight w:val="837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2" w:type="dxa"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«Национальный центр деловых и образовательных проектов»</w:t>
            </w:r>
          </w:p>
        </w:tc>
        <w:tc>
          <w:tcPr>
            <w:tcW w:w="2988" w:type="dxa"/>
            <w:shd w:val="clear" w:color="auto" w:fill="FFFFFF" w:themeFill="background1"/>
          </w:tcPr>
          <w:p w:rsidR="00E92C8C" w:rsidRDefault="00D4744B" w:rsidP="00E92C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организации работы с одарёнными и талантливыми обучающимися в ДО и сфере детского отдыха»</w:t>
            </w:r>
          </w:p>
          <w:p w:rsidR="00D4744B" w:rsidRDefault="00D4744B" w:rsidP="00E92C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ч.</w:t>
            </w:r>
          </w:p>
        </w:tc>
      </w:tr>
      <w:tr w:rsidR="00E92C8C" w:rsidRPr="00FB3501" w:rsidTr="00E92C8C">
        <w:trPr>
          <w:trHeight w:val="837"/>
          <w:jc w:val="center"/>
        </w:trPr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</w:rPr>
              <w:t>АМО ППО «Образовательный центр для муниципальной сферы «Каменный город»</w:t>
            </w:r>
          </w:p>
        </w:tc>
        <w:tc>
          <w:tcPr>
            <w:tcW w:w="2988" w:type="dxa"/>
            <w:shd w:val="clear" w:color="auto" w:fill="FFFFFF" w:themeFill="background1"/>
          </w:tcPr>
          <w:p w:rsidR="00E92C8C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520 ч.</w:t>
            </w:r>
          </w:p>
        </w:tc>
      </w:tr>
      <w:tr w:rsidR="005867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7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Наталья Сергеевна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03.02.1986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610137" w:rsidRDefault="00610137" w:rsidP="006101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610137" w:rsidRDefault="00610137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профессион.</w:t>
            </w:r>
          </w:p>
        </w:tc>
        <w:tc>
          <w:tcPr>
            <w:tcW w:w="706" w:type="dxa"/>
            <w:shd w:val="clear" w:color="auto" w:fill="FFFFFF" w:themeFill="background1"/>
          </w:tcPr>
          <w:p w:rsidR="00610137" w:rsidRDefault="005867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  <w:shd w:val="clear" w:color="auto" w:fill="FFFFFF" w:themeFill="background1"/>
          </w:tcPr>
          <w:p w:rsidR="00610137" w:rsidRDefault="005867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610137" w:rsidRDefault="003F778A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610137" w:rsidRDefault="00610137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7B" w:rsidRPr="00FB3501" w:rsidTr="0058674B">
        <w:trPr>
          <w:trHeight w:val="837"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Никульченков Сергей Олегович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26.03.1983</w:t>
            </w:r>
          </w:p>
        </w:tc>
        <w:tc>
          <w:tcPr>
            <w:tcW w:w="1991" w:type="dxa"/>
            <w:gridSpan w:val="2"/>
            <w:vMerge w:val="restart"/>
            <w:shd w:val="clear" w:color="auto" w:fill="FFFFFF" w:themeFill="background1"/>
          </w:tcPr>
          <w:p w:rsidR="007A057B" w:rsidRDefault="007A057B" w:rsidP="00D47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7A057B" w:rsidRDefault="007A057B" w:rsidP="006101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УВО «Пензенский государственный технологический университет»</w:t>
            </w:r>
          </w:p>
        </w:tc>
        <w:tc>
          <w:tcPr>
            <w:tcW w:w="2988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проф. образования. БЖД в организации проф. образования.</w:t>
            </w:r>
          </w:p>
        </w:tc>
      </w:tr>
      <w:tr w:rsidR="007A057B" w:rsidRPr="00FB3501" w:rsidTr="0058674B">
        <w:trPr>
          <w:trHeight w:val="837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7A057B" w:rsidRDefault="007A057B" w:rsidP="00D47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2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 ОУ СО «Уральский политехнический колледж – Межрегиональный центр компетенций»</w:t>
            </w:r>
          </w:p>
        </w:tc>
        <w:tc>
          <w:tcPr>
            <w:tcW w:w="2988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«Нормативное и организационно – методическое сопровождение реализации адаптивных программ для инвалидов и лиц с ОВЗ в ПОО»</w:t>
            </w:r>
          </w:p>
        </w:tc>
      </w:tr>
      <w:tr w:rsidR="007A057B" w:rsidRPr="00FB3501" w:rsidTr="0058674B">
        <w:trPr>
          <w:trHeight w:val="837"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FFFFFF" w:themeFill="background1"/>
          </w:tcPr>
          <w:p w:rsidR="007A057B" w:rsidRDefault="007A057B" w:rsidP="00D47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2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 ОУ СО «Уральский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– Межрегиональный центр компетенций»</w:t>
            </w:r>
          </w:p>
        </w:tc>
        <w:tc>
          <w:tcPr>
            <w:tcW w:w="2988" w:type="dxa"/>
            <w:shd w:val="clear" w:color="auto" w:fill="FFFFFF" w:themeFill="background1"/>
          </w:tcPr>
          <w:p w:rsidR="007A057B" w:rsidRDefault="007A057B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«Профессиональное обучение лиц с ОВЗ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отсталостью»</w:t>
            </w:r>
          </w:p>
        </w:tc>
      </w:tr>
      <w:tr w:rsidR="00D4744B" w:rsidRPr="00FB3501" w:rsidTr="0058674B">
        <w:trPr>
          <w:trHeight w:val="837"/>
          <w:jc w:val="center"/>
        </w:trPr>
        <w:tc>
          <w:tcPr>
            <w:tcW w:w="540" w:type="dxa"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37" w:type="dxa"/>
            <w:shd w:val="clear" w:color="auto" w:fill="FFFFFF" w:themeFill="background1"/>
          </w:tcPr>
          <w:p w:rsidR="00D4744B" w:rsidRDefault="00D4744B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Волохина Светлана Александровна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17.02.1982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D4744B" w:rsidRDefault="00D4744B" w:rsidP="00D474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39" w:type="dxa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6" w:type="dxa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FFFFFF" w:themeFill="background1"/>
          </w:tcPr>
          <w:p w:rsidR="00D4744B" w:rsidRDefault="003F778A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2" w:type="dxa"/>
            <w:shd w:val="clear" w:color="auto" w:fill="FFFFFF" w:themeFill="background1"/>
          </w:tcPr>
          <w:p w:rsidR="00D4744B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</w:rPr>
              <w:t>АМО ППО «Образовательный центр для муниципальной сферы «Каменный город»</w:t>
            </w:r>
          </w:p>
        </w:tc>
        <w:tc>
          <w:tcPr>
            <w:tcW w:w="2988" w:type="dxa"/>
            <w:shd w:val="clear" w:color="auto" w:fill="FFFFFF" w:themeFill="background1"/>
          </w:tcPr>
          <w:p w:rsidR="00D4744B" w:rsidRDefault="00E92C8C" w:rsidP="008C212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«Методист» 520 ч.</w:t>
            </w:r>
          </w:p>
        </w:tc>
      </w:tr>
    </w:tbl>
    <w:p w:rsidR="00A8687F" w:rsidRDefault="00A8687F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29" w:rsidRDefault="008C2129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29" w:rsidRDefault="008C2129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29" w:rsidRDefault="008C2129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29" w:rsidRDefault="008C2129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29" w:rsidRDefault="008C2129" w:rsidP="00D014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2129" w:rsidSect="00E92C8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3" w:rsidRDefault="005C6623" w:rsidP="006F6A21">
      <w:pPr>
        <w:spacing w:after="0" w:line="240" w:lineRule="auto"/>
      </w:pPr>
      <w:r>
        <w:separator/>
      </w:r>
    </w:p>
  </w:endnote>
  <w:endnote w:type="continuationSeparator" w:id="0">
    <w:p w:rsidR="005C6623" w:rsidRDefault="005C6623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3" w:rsidRDefault="005C6623" w:rsidP="006F6A21">
      <w:pPr>
        <w:spacing w:after="0" w:line="240" w:lineRule="auto"/>
      </w:pPr>
      <w:r>
        <w:separator/>
      </w:r>
    </w:p>
  </w:footnote>
  <w:footnote w:type="continuationSeparator" w:id="0">
    <w:p w:rsidR="005C6623" w:rsidRDefault="005C6623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282FE8">
      <w:trPr>
        <w:trHeight w:val="288"/>
      </w:trPr>
      <w:tc>
        <w:tcPr>
          <w:tcW w:w="7765" w:type="dxa"/>
        </w:tcPr>
        <w:p w:rsidR="00282FE8" w:rsidRPr="007A057B" w:rsidRDefault="007A057B" w:rsidP="00D82B96">
          <w:pPr>
            <w:pStyle w:val="a3"/>
            <w:rPr>
              <w:rFonts w:ascii="Times New Roman" w:eastAsiaTheme="majorEastAsia" w:hAnsi="Times New Roman" w:cs="Times New Roman"/>
              <w:sz w:val="32"/>
              <w:szCs w:val="32"/>
            </w:rPr>
          </w:pPr>
          <w:r w:rsidRPr="007A057B">
            <w:rPr>
              <w:rFonts w:ascii="Times New Roman" w:eastAsiaTheme="majorEastAsia" w:hAnsi="Times New Roman" w:cs="Times New Roman"/>
              <w:sz w:val="32"/>
              <w:szCs w:val="32"/>
            </w:rPr>
            <w:t>Педагогический состав</w:t>
          </w:r>
          <w:r w:rsidR="00282FE8" w:rsidRPr="007A057B">
            <w:rPr>
              <w:rFonts w:ascii="Times New Roman" w:eastAsiaTheme="majorEastAsia" w:hAnsi="Times New Roman" w:cs="Times New Roman"/>
              <w:sz w:val="32"/>
              <w:szCs w:val="32"/>
            </w:rPr>
            <w:t xml:space="preserve">   МКУДО «ЦВР «Эльдорадо»</w:t>
          </w:r>
        </w:p>
      </w:tc>
      <w:tc>
        <w:tcPr>
          <w:tcW w:w="1105" w:type="dxa"/>
        </w:tcPr>
        <w:p w:rsidR="00282FE8" w:rsidRPr="00FB3501" w:rsidRDefault="007A057B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2019 - 2020</w:t>
          </w:r>
        </w:p>
      </w:tc>
    </w:tr>
  </w:tbl>
  <w:p w:rsidR="00282FE8" w:rsidRPr="006F6A21" w:rsidRDefault="00282FE8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7B89"/>
    <w:multiLevelType w:val="hybridMultilevel"/>
    <w:tmpl w:val="657C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21"/>
    <w:rsid w:val="00000CC1"/>
    <w:rsid w:val="00000E46"/>
    <w:rsid w:val="0000106F"/>
    <w:rsid w:val="00001DA4"/>
    <w:rsid w:val="0000560C"/>
    <w:rsid w:val="000068D6"/>
    <w:rsid w:val="00010575"/>
    <w:rsid w:val="000149D6"/>
    <w:rsid w:val="00014AF6"/>
    <w:rsid w:val="00017A9C"/>
    <w:rsid w:val="00021A10"/>
    <w:rsid w:val="000259C5"/>
    <w:rsid w:val="00032A3E"/>
    <w:rsid w:val="000371A4"/>
    <w:rsid w:val="000441F6"/>
    <w:rsid w:val="000516BF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2D32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33C7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E1104"/>
    <w:rsid w:val="000E348A"/>
    <w:rsid w:val="000E7327"/>
    <w:rsid w:val="000F630F"/>
    <w:rsid w:val="0010423B"/>
    <w:rsid w:val="0012148B"/>
    <w:rsid w:val="00124B39"/>
    <w:rsid w:val="00124FA7"/>
    <w:rsid w:val="0014624C"/>
    <w:rsid w:val="001500BE"/>
    <w:rsid w:val="001522FF"/>
    <w:rsid w:val="00153235"/>
    <w:rsid w:val="00156998"/>
    <w:rsid w:val="0016018E"/>
    <w:rsid w:val="00163E15"/>
    <w:rsid w:val="00165BDC"/>
    <w:rsid w:val="00166548"/>
    <w:rsid w:val="0016750B"/>
    <w:rsid w:val="00173BA6"/>
    <w:rsid w:val="00183416"/>
    <w:rsid w:val="00183A0B"/>
    <w:rsid w:val="001845B0"/>
    <w:rsid w:val="001950A9"/>
    <w:rsid w:val="00195CA8"/>
    <w:rsid w:val="001968A7"/>
    <w:rsid w:val="001A7FEA"/>
    <w:rsid w:val="001B1DBD"/>
    <w:rsid w:val="001C14E9"/>
    <w:rsid w:val="001C2A05"/>
    <w:rsid w:val="001C3CE3"/>
    <w:rsid w:val="001C43A6"/>
    <w:rsid w:val="001C5627"/>
    <w:rsid w:val="001D0A97"/>
    <w:rsid w:val="001D2176"/>
    <w:rsid w:val="001D35CB"/>
    <w:rsid w:val="001D4739"/>
    <w:rsid w:val="001D77C5"/>
    <w:rsid w:val="001E03E7"/>
    <w:rsid w:val="001E4EF6"/>
    <w:rsid w:val="001F0BC9"/>
    <w:rsid w:val="001F7CE1"/>
    <w:rsid w:val="00205621"/>
    <w:rsid w:val="002103C4"/>
    <w:rsid w:val="002121D4"/>
    <w:rsid w:val="00214479"/>
    <w:rsid w:val="00216D27"/>
    <w:rsid w:val="00220648"/>
    <w:rsid w:val="0022210E"/>
    <w:rsid w:val="0022415E"/>
    <w:rsid w:val="00225415"/>
    <w:rsid w:val="00226D44"/>
    <w:rsid w:val="00230332"/>
    <w:rsid w:val="002363BE"/>
    <w:rsid w:val="00241538"/>
    <w:rsid w:val="0024434B"/>
    <w:rsid w:val="00244BDB"/>
    <w:rsid w:val="0025097B"/>
    <w:rsid w:val="00250AD2"/>
    <w:rsid w:val="0025234D"/>
    <w:rsid w:val="00252639"/>
    <w:rsid w:val="00257932"/>
    <w:rsid w:val="00257D8F"/>
    <w:rsid w:val="0026181F"/>
    <w:rsid w:val="00261DC1"/>
    <w:rsid w:val="00265DBD"/>
    <w:rsid w:val="00274DC8"/>
    <w:rsid w:val="002759C1"/>
    <w:rsid w:val="002769A0"/>
    <w:rsid w:val="00277315"/>
    <w:rsid w:val="0028027D"/>
    <w:rsid w:val="00282FE8"/>
    <w:rsid w:val="00284005"/>
    <w:rsid w:val="002918EC"/>
    <w:rsid w:val="00295E00"/>
    <w:rsid w:val="002960D5"/>
    <w:rsid w:val="002A1430"/>
    <w:rsid w:val="002A348D"/>
    <w:rsid w:val="002B74C1"/>
    <w:rsid w:val="002C1F92"/>
    <w:rsid w:val="002C5548"/>
    <w:rsid w:val="002D1E8A"/>
    <w:rsid w:val="002D1EEA"/>
    <w:rsid w:val="002D40CD"/>
    <w:rsid w:val="002D5E07"/>
    <w:rsid w:val="002E520D"/>
    <w:rsid w:val="002E7213"/>
    <w:rsid w:val="002F29A3"/>
    <w:rsid w:val="002F41B8"/>
    <w:rsid w:val="002F4596"/>
    <w:rsid w:val="002F6C8D"/>
    <w:rsid w:val="00315743"/>
    <w:rsid w:val="00323220"/>
    <w:rsid w:val="0032700B"/>
    <w:rsid w:val="00330CF9"/>
    <w:rsid w:val="003373E2"/>
    <w:rsid w:val="00342A75"/>
    <w:rsid w:val="00343083"/>
    <w:rsid w:val="003459C3"/>
    <w:rsid w:val="0035476E"/>
    <w:rsid w:val="00354FFD"/>
    <w:rsid w:val="00357CA8"/>
    <w:rsid w:val="00361063"/>
    <w:rsid w:val="00364635"/>
    <w:rsid w:val="00370E8E"/>
    <w:rsid w:val="00373233"/>
    <w:rsid w:val="003766FC"/>
    <w:rsid w:val="00380539"/>
    <w:rsid w:val="003809EB"/>
    <w:rsid w:val="00381571"/>
    <w:rsid w:val="00383F9A"/>
    <w:rsid w:val="003851D1"/>
    <w:rsid w:val="003860AE"/>
    <w:rsid w:val="00386B8D"/>
    <w:rsid w:val="003873BD"/>
    <w:rsid w:val="0039092D"/>
    <w:rsid w:val="0039148A"/>
    <w:rsid w:val="00394413"/>
    <w:rsid w:val="003A0316"/>
    <w:rsid w:val="003A0FCC"/>
    <w:rsid w:val="003A3B93"/>
    <w:rsid w:val="003B2F2D"/>
    <w:rsid w:val="003B5825"/>
    <w:rsid w:val="003B5A97"/>
    <w:rsid w:val="003B5BFF"/>
    <w:rsid w:val="003D12EE"/>
    <w:rsid w:val="003D26EC"/>
    <w:rsid w:val="003D5BD9"/>
    <w:rsid w:val="003D5C11"/>
    <w:rsid w:val="003E422E"/>
    <w:rsid w:val="003E5EEA"/>
    <w:rsid w:val="003F0963"/>
    <w:rsid w:val="003F3B78"/>
    <w:rsid w:val="003F45EF"/>
    <w:rsid w:val="003F6716"/>
    <w:rsid w:val="003F778A"/>
    <w:rsid w:val="004012E4"/>
    <w:rsid w:val="004030C4"/>
    <w:rsid w:val="004109E6"/>
    <w:rsid w:val="00414ACB"/>
    <w:rsid w:val="00415C33"/>
    <w:rsid w:val="004173C3"/>
    <w:rsid w:val="004352B2"/>
    <w:rsid w:val="00440B5E"/>
    <w:rsid w:val="004430D1"/>
    <w:rsid w:val="004435EB"/>
    <w:rsid w:val="004547C9"/>
    <w:rsid w:val="00455AD4"/>
    <w:rsid w:val="0046259B"/>
    <w:rsid w:val="00462796"/>
    <w:rsid w:val="004662D7"/>
    <w:rsid w:val="00473A65"/>
    <w:rsid w:val="00473FFC"/>
    <w:rsid w:val="0048114C"/>
    <w:rsid w:val="00483146"/>
    <w:rsid w:val="00487717"/>
    <w:rsid w:val="00490388"/>
    <w:rsid w:val="004918E4"/>
    <w:rsid w:val="0049367A"/>
    <w:rsid w:val="00493D24"/>
    <w:rsid w:val="004A2563"/>
    <w:rsid w:val="004A43A7"/>
    <w:rsid w:val="004A6B8D"/>
    <w:rsid w:val="004B2CF2"/>
    <w:rsid w:val="004B2FF4"/>
    <w:rsid w:val="004B4C8B"/>
    <w:rsid w:val="004C0FF2"/>
    <w:rsid w:val="004C544D"/>
    <w:rsid w:val="004C5DDA"/>
    <w:rsid w:val="004D133A"/>
    <w:rsid w:val="004D3A3F"/>
    <w:rsid w:val="004D4757"/>
    <w:rsid w:val="004E61C4"/>
    <w:rsid w:val="004F0A71"/>
    <w:rsid w:val="004F1FF4"/>
    <w:rsid w:val="004F4FA2"/>
    <w:rsid w:val="004F76C5"/>
    <w:rsid w:val="00501439"/>
    <w:rsid w:val="00506A91"/>
    <w:rsid w:val="00507F76"/>
    <w:rsid w:val="00510DEB"/>
    <w:rsid w:val="00511179"/>
    <w:rsid w:val="00511560"/>
    <w:rsid w:val="0051214C"/>
    <w:rsid w:val="00513E78"/>
    <w:rsid w:val="00520B6F"/>
    <w:rsid w:val="00522C8E"/>
    <w:rsid w:val="00530555"/>
    <w:rsid w:val="00535637"/>
    <w:rsid w:val="005378E8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74B16"/>
    <w:rsid w:val="00577C78"/>
    <w:rsid w:val="005817A0"/>
    <w:rsid w:val="0058616A"/>
    <w:rsid w:val="0058674B"/>
    <w:rsid w:val="0058759E"/>
    <w:rsid w:val="00587B7F"/>
    <w:rsid w:val="005A5F8B"/>
    <w:rsid w:val="005B1C6B"/>
    <w:rsid w:val="005B4EEE"/>
    <w:rsid w:val="005B5930"/>
    <w:rsid w:val="005C0C68"/>
    <w:rsid w:val="005C34FA"/>
    <w:rsid w:val="005C35AB"/>
    <w:rsid w:val="005C6623"/>
    <w:rsid w:val="005C7120"/>
    <w:rsid w:val="005D4944"/>
    <w:rsid w:val="005D6A5A"/>
    <w:rsid w:val="005D6C01"/>
    <w:rsid w:val="005E4A15"/>
    <w:rsid w:val="005E754B"/>
    <w:rsid w:val="005F2439"/>
    <w:rsid w:val="005F27AC"/>
    <w:rsid w:val="005F3586"/>
    <w:rsid w:val="005F44F4"/>
    <w:rsid w:val="005F5A3F"/>
    <w:rsid w:val="005F7096"/>
    <w:rsid w:val="005F7762"/>
    <w:rsid w:val="00601D25"/>
    <w:rsid w:val="0060332A"/>
    <w:rsid w:val="006049D0"/>
    <w:rsid w:val="00604CE8"/>
    <w:rsid w:val="00610137"/>
    <w:rsid w:val="0062728C"/>
    <w:rsid w:val="00632D97"/>
    <w:rsid w:val="00632F05"/>
    <w:rsid w:val="006349C6"/>
    <w:rsid w:val="00636000"/>
    <w:rsid w:val="00636424"/>
    <w:rsid w:val="00643493"/>
    <w:rsid w:val="006507A6"/>
    <w:rsid w:val="00652395"/>
    <w:rsid w:val="00654BB1"/>
    <w:rsid w:val="00654CF2"/>
    <w:rsid w:val="00654F4F"/>
    <w:rsid w:val="006558B7"/>
    <w:rsid w:val="006572E0"/>
    <w:rsid w:val="0066223E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74C2"/>
    <w:rsid w:val="006C071E"/>
    <w:rsid w:val="006C2196"/>
    <w:rsid w:val="006C4BE6"/>
    <w:rsid w:val="006C5F7E"/>
    <w:rsid w:val="006C5FD0"/>
    <w:rsid w:val="006D00F7"/>
    <w:rsid w:val="006D192F"/>
    <w:rsid w:val="006D19A9"/>
    <w:rsid w:val="006D5A50"/>
    <w:rsid w:val="006E1954"/>
    <w:rsid w:val="006E259A"/>
    <w:rsid w:val="006E5068"/>
    <w:rsid w:val="006E5D4C"/>
    <w:rsid w:val="006E74B9"/>
    <w:rsid w:val="006F5CD7"/>
    <w:rsid w:val="006F6A21"/>
    <w:rsid w:val="00706EBD"/>
    <w:rsid w:val="007072F5"/>
    <w:rsid w:val="007160A7"/>
    <w:rsid w:val="007204EC"/>
    <w:rsid w:val="00742142"/>
    <w:rsid w:val="00742316"/>
    <w:rsid w:val="00742EC2"/>
    <w:rsid w:val="007479B8"/>
    <w:rsid w:val="007506FE"/>
    <w:rsid w:val="007509AC"/>
    <w:rsid w:val="00751761"/>
    <w:rsid w:val="00762413"/>
    <w:rsid w:val="0076477D"/>
    <w:rsid w:val="00766B91"/>
    <w:rsid w:val="00770BB6"/>
    <w:rsid w:val="00777D73"/>
    <w:rsid w:val="007813F7"/>
    <w:rsid w:val="00783117"/>
    <w:rsid w:val="00784F0C"/>
    <w:rsid w:val="0078587E"/>
    <w:rsid w:val="0078635A"/>
    <w:rsid w:val="007870A5"/>
    <w:rsid w:val="007875F4"/>
    <w:rsid w:val="00790CDE"/>
    <w:rsid w:val="007966EF"/>
    <w:rsid w:val="007A057B"/>
    <w:rsid w:val="007A1159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1F45"/>
    <w:rsid w:val="007D39CC"/>
    <w:rsid w:val="007D7DED"/>
    <w:rsid w:val="007E26F7"/>
    <w:rsid w:val="007F30AF"/>
    <w:rsid w:val="007F30EF"/>
    <w:rsid w:val="007F3A98"/>
    <w:rsid w:val="007F4746"/>
    <w:rsid w:val="008004B8"/>
    <w:rsid w:val="008011E8"/>
    <w:rsid w:val="00802229"/>
    <w:rsid w:val="00804012"/>
    <w:rsid w:val="008047E9"/>
    <w:rsid w:val="00804E24"/>
    <w:rsid w:val="00806900"/>
    <w:rsid w:val="00810B9E"/>
    <w:rsid w:val="0081116B"/>
    <w:rsid w:val="00811279"/>
    <w:rsid w:val="0081152C"/>
    <w:rsid w:val="00813870"/>
    <w:rsid w:val="00815282"/>
    <w:rsid w:val="008161D6"/>
    <w:rsid w:val="008228F7"/>
    <w:rsid w:val="00823693"/>
    <w:rsid w:val="00826BC9"/>
    <w:rsid w:val="00827633"/>
    <w:rsid w:val="008354F9"/>
    <w:rsid w:val="00835547"/>
    <w:rsid w:val="0083559B"/>
    <w:rsid w:val="00841B29"/>
    <w:rsid w:val="0084751D"/>
    <w:rsid w:val="00851A51"/>
    <w:rsid w:val="00855FA9"/>
    <w:rsid w:val="008576CB"/>
    <w:rsid w:val="008627C2"/>
    <w:rsid w:val="008663F5"/>
    <w:rsid w:val="008712E6"/>
    <w:rsid w:val="008919B1"/>
    <w:rsid w:val="00895BF1"/>
    <w:rsid w:val="00896197"/>
    <w:rsid w:val="008A1081"/>
    <w:rsid w:val="008B01A2"/>
    <w:rsid w:val="008B05BD"/>
    <w:rsid w:val="008B3C30"/>
    <w:rsid w:val="008C01F4"/>
    <w:rsid w:val="008C1476"/>
    <w:rsid w:val="008C2129"/>
    <w:rsid w:val="008C5702"/>
    <w:rsid w:val="008D17C7"/>
    <w:rsid w:val="008D44A1"/>
    <w:rsid w:val="008D50E9"/>
    <w:rsid w:val="008D53BF"/>
    <w:rsid w:val="008E075C"/>
    <w:rsid w:val="008F0B71"/>
    <w:rsid w:val="008F3078"/>
    <w:rsid w:val="008F5499"/>
    <w:rsid w:val="008F65C9"/>
    <w:rsid w:val="008F7EA5"/>
    <w:rsid w:val="009040CB"/>
    <w:rsid w:val="00905633"/>
    <w:rsid w:val="0090715A"/>
    <w:rsid w:val="00907B37"/>
    <w:rsid w:val="0091139E"/>
    <w:rsid w:val="00920334"/>
    <w:rsid w:val="009340E3"/>
    <w:rsid w:val="0094499D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C2111"/>
    <w:rsid w:val="009D0C7C"/>
    <w:rsid w:val="009D2779"/>
    <w:rsid w:val="009E56FB"/>
    <w:rsid w:val="009E5D41"/>
    <w:rsid w:val="009F2B0C"/>
    <w:rsid w:val="009F2C4E"/>
    <w:rsid w:val="009F70C2"/>
    <w:rsid w:val="00A02DD0"/>
    <w:rsid w:val="00A03207"/>
    <w:rsid w:val="00A135AE"/>
    <w:rsid w:val="00A1383E"/>
    <w:rsid w:val="00A22FD7"/>
    <w:rsid w:val="00A24BF2"/>
    <w:rsid w:val="00A25F4A"/>
    <w:rsid w:val="00A27576"/>
    <w:rsid w:val="00A357C0"/>
    <w:rsid w:val="00A35E3C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81AAE"/>
    <w:rsid w:val="00A83682"/>
    <w:rsid w:val="00A84A03"/>
    <w:rsid w:val="00A8687F"/>
    <w:rsid w:val="00A96C86"/>
    <w:rsid w:val="00A97925"/>
    <w:rsid w:val="00A97F96"/>
    <w:rsid w:val="00AA203E"/>
    <w:rsid w:val="00AA2E0B"/>
    <w:rsid w:val="00AA4800"/>
    <w:rsid w:val="00AA563E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D3135"/>
    <w:rsid w:val="00AD3EC1"/>
    <w:rsid w:val="00AD4FB9"/>
    <w:rsid w:val="00AE21E2"/>
    <w:rsid w:val="00AE7E8E"/>
    <w:rsid w:val="00AF05EC"/>
    <w:rsid w:val="00AF18DA"/>
    <w:rsid w:val="00AF1C3E"/>
    <w:rsid w:val="00AF2CEC"/>
    <w:rsid w:val="00AF659D"/>
    <w:rsid w:val="00B10713"/>
    <w:rsid w:val="00B10873"/>
    <w:rsid w:val="00B141A3"/>
    <w:rsid w:val="00B15C34"/>
    <w:rsid w:val="00B235F5"/>
    <w:rsid w:val="00B24918"/>
    <w:rsid w:val="00B31A23"/>
    <w:rsid w:val="00B338A6"/>
    <w:rsid w:val="00B343EB"/>
    <w:rsid w:val="00B35F14"/>
    <w:rsid w:val="00B36FEF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4B8B"/>
    <w:rsid w:val="00B87396"/>
    <w:rsid w:val="00B9202C"/>
    <w:rsid w:val="00B93C9E"/>
    <w:rsid w:val="00B96B36"/>
    <w:rsid w:val="00BA146F"/>
    <w:rsid w:val="00BA3F75"/>
    <w:rsid w:val="00BA40E7"/>
    <w:rsid w:val="00BB01C5"/>
    <w:rsid w:val="00BB0292"/>
    <w:rsid w:val="00BB2B95"/>
    <w:rsid w:val="00BB734B"/>
    <w:rsid w:val="00BD41FD"/>
    <w:rsid w:val="00BD7711"/>
    <w:rsid w:val="00BD7C9D"/>
    <w:rsid w:val="00BE41F8"/>
    <w:rsid w:val="00BE4859"/>
    <w:rsid w:val="00BE6908"/>
    <w:rsid w:val="00BF2FC1"/>
    <w:rsid w:val="00C04ED4"/>
    <w:rsid w:val="00C107AE"/>
    <w:rsid w:val="00C13FD4"/>
    <w:rsid w:val="00C16070"/>
    <w:rsid w:val="00C179A7"/>
    <w:rsid w:val="00C21B83"/>
    <w:rsid w:val="00C230A7"/>
    <w:rsid w:val="00C42430"/>
    <w:rsid w:val="00C44C98"/>
    <w:rsid w:val="00C501BD"/>
    <w:rsid w:val="00C51F4E"/>
    <w:rsid w:val="00C528A1"/>
    <w:rsid w:val="00C53209"/>
    <w:rsid w:val="00C53A1E"/>
    <w:rsid w:val="00C5611D"/>
    <w:rsid w:val="00C608EB"/>
    <w:rsid w:val="00C66387"/>
    <w:rsid w:val="00C70916"/>
    <w:rsid w:val="00C70E7F"/>
    <w:rsid w:val="00C724AE"/>
    <w:rsid w:val="00C7303E"/>
    <w:rsid w:val="00C74778"/>
    <w:rsid w:val="00C80520"/>
    <w:rsid w:val="00C81984"/>
    <w:rsid w:val="00C85D58"/>
    <w:rsid w:val="00C91268"/>
    <w:rsid w:val="00C917FD"/>
    <w:rsid w:val="00C91BE3"/>
    <w:rsid w:val="00C9393D"/>
    <w:rsid w:val="00CA2CD3"/>
    <w:rsid w:val="00CA3779"/>
    <w:rsid w:val="00CA4289"/>
    <w:rsid w:val="00CA53D0"/>
    <w:rsid w:val="00CA583E"/>
    <w:rsid w:val="00CA6079"/>
    <w:rsid w:val="00CB2F1E"/>
    <w:rsid w:val="00CB6091"/>
    <w:rsid w:val="00CB76FC"/>
    <w:rsid w:val="00CB7787"/>
    <w:rsid w:val="00CB7A08"/>
    <w:rsid w:val="00CD0462"/>
    <w:rsid w:val="00CD09C9"/>
    <w:rsid w:val="00CD1862"/>
    <w:rsid w:val="00CD3B41"/>
    <w:rsid w:val="00CD5ABF"/>
    <w:rsid w:val="00CD663B"/>
    <w:rsid w:val="00CE1301"/>
    <w:rsid w:val="00CE2C9B"/>
    <w:rsid w:val="00CE4CBC"/>
    <w:rsid w:val="00CE752F"/>
    <w:rsid w:val="00CE7EC8"/>
    <w:rsid w:val="00CF462C"/>
    <w:rsid w:val="00CF47B8"/>
    <w:rsid w:val="00D01420"/>
    <w:rsid w:val="00D01475"/>
    <w:rsid w:val="00D025F9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44047"/>
    <w:rsid w:val="00D4744B"/>
    <w:rsid w:val="00D51F3F"/>
    <w:rsid w:val="00D5633C"/>
    <w:rsid w:val="00D5694B"/>
    <w:rsid w:val="00D611B3"/>
    <w:rsid w:val="00D61C2B"/>
    <w:rsid w:val="00D6435E"/>
    <w:rsid w:val="00D706CF"/>
    <w:rsid w:val="00D73418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6384"/>
    <w:rsid w:val="00DB1A26"/>
    <w:rsid w:val="00DB2CE7"/>
    <w:rsid w:val="00DB2F2D"/>
    <w:rsid w:val="00DB357F"/>
    <w:rsid w:val="00DB421E"/>
    <w:rsid w:val="00DB5B4A"/>
    <w:rsid w:val="00DB70A4"/>
    <w:rsid w:val="00DD72DC"/>
    <w:rsid w:val="00DE053D"/>
    <w:rsid w:val="00DE1DA6"/>
    <w:rsid w:val="00DE5451"/>
    <w:rsid w:val="00DE5A8F"/>
    <w:rsid w:val="00DF29D8"/>
    <w:rsid w:val="00E0242D"/>
    <w:rsid w:val="00E038D1"/>
    <w:rsid w:val="00E05646"/>
    <w:rsid w:val="00E06549"/>
    <w:rsid w:val="00E10F17"/>
    <w:rsid w:val="00E1131F"/>
    <w:rsid w:val="00E11B80"/>
    <w:rsid w:val="00E11DAE"/>
    <w:rsid w:val="00E140CE"/>
    <w:rsid w:val="00E160BB"/>
    <w:rsid w:val="00E17750"/>
    <w:rsid w:val="00E278C5"/>
    <w:rsid w:val="00E443EA"/>
    <w:rsid w:val="00E47BE1"/>
    <w:rsid w:val="00E603D7"/>
    <w:rsid w:val="00E61FFB"/>
    <w:rsid w:val="00E6355C"/>
    <w:rsid w:val="00E638E5"/>
    <w:rsid w:val="00E678F9"/>
    <w:rsid w:val="00E7081C"/>
    <w:rsid w:val="00E7326B"/>
    <w:rsid w:val="00E81609"/>
    <w:rsid w:val="00E819DB"/>
    <w:rsid w:val="00E81DA1"/>
    <w:rsid w:val="00E832E7"/>
    <w:rsid w:val="00E86655"/>
    <w:rsid w:val="00E8712F"/>
    <w:rsid w:val="00E92C8C"/>
    <w:rsid w:val="00E95BE5"/>
    <w:rsid w:val="00EA1E7F"/>
    <w:rsid w:val="00EA2F2B"/>
    <w:rsid w:val="00EB212F"/>
    <w:rsid w:val="00EB3327"/>
    <w:rsid w:val="00EB5048"/>
    <w:rsid w:val="00EC1491"/>
    <w:rsid w:val="00EC5202"/>
    <w:rsid w:val="00EC6599"/>
    <w:rsid w:val="00ED0898"/>
    <w:rsid w:val="00ED18BE"/>
    <w:rsid w:val="00ED467A"/>
    <w:rsid w:val="00EE0121"/>
    <w:rsid w:val="00EE0E6E"/>
    <w:rsid w:val="00EE16D3"/>
    <w:rsid w:val="00EF44F2"/>
    <w:rsid w:val="00EF4AD5"/>
    <w:rsid w:val="00F00C87"/>
    <w:rsid w:val="00F05906"/>
    <w:rsid w:val="00F07B70"/>
    <w:rsid w:val="00F13F5B"/>
    <w:rsid w:val="00F15FF8"/>
    <w:rsid w:val="00F20B85"/>
    <w:rsid w:val="00F30FE4"/>
    <w:rsid w:val="00F31C6B"/>
    <w:rsid w:val="00F34FC8"/>
    <w:rsid w:val="00F408AC"/>
    <w:rsid w:val="00F42A3D"/>
    <w:rsid w:val="00F475F2"/>
    <w:rsid w:val="00F47FD5"/>
    <w:rsid w:val="00F5282C"/>
    <w:rsid w:val="00F539F3"/>
    <w:rsid w:val="00F614AB"/>
    <w:rsid w:val="00F6252B"/>
    <w:rsid w:val="00F66461"/>
    <w:rsid w:val="00F73173"/>
    <w:rsid w:val="00F75598"/>
    <w:rsid w:val="00F75B89"/>
    <w:rsid w:val="00F8205A"/>
    <w:rsid w:val="00F86245"/>
    <w:rsid w:val="00F90781"/>
    <w:rsid w:val="00F93B75"/>
    <w:rsid w:val="00F963D8"/>
    <w:rsid w:val="00F96967"/>
    <w:rsid w:val="00F96DDF"/>
    <w:rsid w:val="00FA0790"/>
    <w:rsid w:val="00FA5777"/>
    <w:rsid w:val="00FA73AE"/>
    <w:rsid w:val="00FB1866"/>
    <w:rsid w:val="00FB3501"/>
    <w:rsid w:val="00FC1AE7"/>
    <w:rsid w:val="00FC2C81"/>
    <w:rsid w:val="00FC63BE"/>
    <w:rsid w:val="00FC649E"/>
    <w:rsid w:val="00FD0BD9"/>
    <w:rsid w:val="00FE228F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7F9F"/>
  <w15:docId w15:val="{7F9871CB-F7CC-42E5-B14C-AEE5C5EA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68"/>
  </w:style>
  <w:style w:type="paragraph" w:styleId="1">
    <w:name w:val="heading 1"/>
    <w:basedOn w:val="a"/>
    <w:next w:val="a"/>
    <w:link w:val="10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5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60634-7484-4C97-9EBC-A786ABB3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состав   МАУДО «ЦДТ «Эльдорадо»</vt:lpstr>
    </vt:vector>
  </TitlesOfParts>
  <Company>Microsoft Office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состав   МАУДО «ЦДТ «Эльдорадо»</dc:title>
  <dc:subject/>
  <dc:creator>Эльдорадо</dc:creator>
  <cp:keywords/>
  <dc:description/>
  <cp:lastModifiedBy>Пользователь Windows</cp:lastModifiedBy>
  <cp:revision>22</cp:revision>
  <cp:lastPrinted>2019-06-17T04:30:00Z</cp:lastPrinted>
  <dcterms:created xsi:type="dcterms:W3CDTF">2017-06-16T06:48:00Z</dcterms:created>
  <dcterms:modified xsi:type="dcterms:W3CDTF">2019-09-17T10:15:00Z</dcterms:modified>
</cp:coreProperties>
</file>