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A99F" w14:textId="77777777" w:rsidR="00E248EE" w:rsidRPr="00E248EE" w:rsidRDefault="00E248EE" w:rsidP="00E248EE">
      <w:pPr>
        <w:spacing w:after="0" w:line="240" w:lineRule="auto"/>
        <w:rPr>
          <w:rFonts w:ascii="Times New Roman" w:hAnsi="Times New Roman" w:cs="Times New Roman"/>
          <w:sz w:val="24"/>
          <w:szCs w:val="24"/>
        </w:rPr>
      </w:pPr>
      <w:r w:rsidRPr="00E248EE">
        <w:rPr>
          <w:rFonts w:ascii="Times New Roman" w:hAnsi="Times New Roman" w:cs="Times New Roman"/>
          <w:sz w:val="24"/>
          <w:szCs w:val="24"/>
          <w:u w:val="single"/>
        </w:rPr>
        <w:t>Работа в парах.</w:t>
      </w:r>
    </w:p>
    <w:p w14:paraId="124022CA" w14:textId="03C72D3E"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Перекладывание из правой руки в лев</w:t>
      </w:r>
      <w:r w:rsidR="00C15795">
        <w:rPr>
          <w:rFonts w:ascii="Times New Roman" w:hAnsi="Times New Roman" w:cs="Times New Roman"/>
          <w:sz w:val="24"/>
          <w:szCs w:val="24"/>
        </w:rPr>
        <w:t xml:space="preserve">ую и наоборот на счёт «раз-два». </w:t>
      </w:r>
      <w:r w:rsidRPr="00E248EE">
        <w:rPr>
          <w:rFonts w:ascii="Times New Roman" w:hAnsi="Times New Roman" w:cs="Times New Roman"/>
          <w:sz w:val="24"/>
          <w:szCs w:val="24"/>
        </w:rPr>
        <w:t>Передача соседу одновременно на счёт «раз-два</w:t>
      </w:r>
      <w:proofErr w:type="gramStart"/>
      <w:r w:rsidRPr="00E248EE">
        <w:rPr>
          <w:rFonts w:ascii="Times New Roman" w:hAnsi="Times New Roman" w:cs="Times New Roman"/>
          <w:sz w:val="24"/>
          <w:szCs w:val="24"/>
        </w:rPr>
        <w:t>».(</w:t>
      </w:r>
      <w:proofErr w:type="gramEnd"/>
      <w:r w:rsidRPr="00E248EE">
        <w:rPr>
          <w:rFonts w:ascii="Times New Roman" w:hAnsi="Times New Roman" w:cs="Times New Roman"/>
          <w:sz w:val="24"/>
          <w:szCs w:val="24"/>
        </w:rPr>
        <w:t xml:space="preserve"> У каждого члена команды предмет в левой ладони. РАЗ -перекладываем предмет себе в правую руку. ДВА- кладём предмет в свободную руку партнёра слева </w:t>
      </w:r>
      <w:proofErr w:type="gramStart"/>
      <w:r w:rsidRPr="00E248EE">
        <w:rPr>
          <w:rFonts w:ascii="Times New Roman" w:hAnsi="Times New Roman" w:cs="Times New Roman"/>
          <w:sz w:val="24"/>
          <w:szCs w:val="24"/>
        </w:rPr>
        <w:t>И</w:t>
      </w:r>
      <w:proofErr w:type="gramEnd"/>
      <w:r w:rsidRPr="00E248EE">
        <w:rPr>
          <w:rFonts w:ascii="Times New Roman" w:hAnsi="Times New Roman" w:cs="Times New Roman"/>
          <w:sz w:val="24"/>
          <w:szCs w:val="24"/>
        </w:rPr>
        <w:t xml:space="preserve"> по кругу, РАЗ, ДВА и т. д.</w:t>
      </w:r>
    </w:p>
    <w:p w14:paraId="418353AF" w14:textId="77777777"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«Себе – соседу» (по кругу) на счёт «раз-два».</w:t>
      </w:r>
    </w:p>
    <w:p w14:paraId="662E322B" w14:textId="77777777"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Перекрёстные движения или по диагонали (правая рука сверху, затем левая)</w:t>
      </w:r>
    </w:p>
    <w:p w14:paraId="15479469" w14:textId="77777777"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Вариации. Сначала передача мяча себе, затем по диагонали соседу.</w:t>
      </w:r>
    </w:p>
    <w:p w14:paraId="76152C20" w14:textId="77777777"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Два мяча передаём двумя руками одновременно на счёт «раз-два».</w:t>
      </w:r>
    </w:p>
    <w:p w14:paraId="254AB95E" w14:textId="77777777"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Два мячика по диагонали партнёру на счёт «раз-два».</w:t>
      </w:r>
    </w:p>
    <w:p w14:paraId="3EB61ACC" w14:textId="77777777" w:rsidR="00E248EE" w:rsidRPr="00E248EE" w:rsidRDefault="00E248EE" w:rsidP="00E248EE">
      <w:pPr>
        <w:pStyle w:val="a6"/>
        <w:numPr>
          <w:ilvl w:val="0"/>
          <w:numId w:val="7"/>
        </w:numPr>
        <w:spacing w:after="0" w:line="240" w:lineRule="auto"/>
        <w:ind w:left="709" w:hanging="283"/>
        <w:rPr>
          <w:rFonts w:ascii="Times New Roman" w:hAnsi="Times New Roman" w:cs="Times New Roman"/>
          <w:sz w:val="24"/>
          <w:szCs w:val="24"/>
        </w:rPr>
      </w:pPr>
      <w:r w:rsidRPr="00E248EE">
        <w:rPr>
          <w:rFonts w:ascii="Times New Roman" w:hAnsi="Times New Roman" w:cs="Times New Roman"/>
          <w:sz w:val="24"/>
          <w:szCs w:val="24"/>
        </w:rPr>
        <w:t>Комбинированно, т.е. два мячика передаём партнёру по прямой, потом по диагонали, то правая рука сверху, то левая.</w:t>
      </w:r>
    </w:p>
    <w:p w14:paraId="6B2EE12B" w14:textId="17C7A233" w:rsidR="00E248EE" w:rsidRPr="00E248EE" w:rsidRDefault="00C15795" w:rsidP="00E24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 ускоряем. </w:t>
      </w:r>
      <w:proofErr w:type="spellStart"/>
      <w:r>
        <w:rPr>
          <w:rFonts w:ascii="Times New Roman" w:hAnsi="Times New Roman" w:cs="Times New Roman"/>
          <w:sz w:val="24"/>
          <w:szCs w:val="24"/>
        </w:rPr>
        <w:t>В</w:t>
      </w:r>
      <w:bookmarkStart w:id="0" w:name="_GoBack"/>
      <w:bookmarkEnd w:id="0"/>
      <w:r w:rsidR="00E248EE" w:rsidRPr="00E248EE">
        <w:rPr>
          <w:rFonts w:ascii="Times New Roman" w:hAnsi="Times New Roman" w:cs="Times New Roman"/>
          <w:sz w:val="24"/>
          <w:szCs w:val="24"/>
        </w:rPr>
        <w:t>дальнейшем</w:t>
      </w:r>
      <w:proofErr w:type="spellEnd"/>
      <w:r w:rsidR="00E248EE" w:rsidRPr="00E248EE">
        <w:rPr>
          <w:rFonts w:ascii="Times New Roman" w:hAnsi="Times New Roman" w:cs="Times New Roman"/>
          <w:sz w:val="24"/>
          <w:szCs w:val="24"/>
        </w:rPr>
        <w:t xml:space="preserve"> комбинации упражнений могут быть разные, также с </w:t>
      </w:r>
      <w:proofErr w:type="gramStart"/>
      <w:r w:rsidR="00E248EE" w:rsidRPr="00E248EE">
        <w:rPr>
          <w:rFonts w:ascii="Times New Roman" w:hAnsi="Times New Roman" w:cs="Times New Roman"/>
          <w:sz w:val="24"/>
          <w:szCs w:val="24"/>
        </w:rPr>
        <w:t>использованием  скороговорок</w:t>
      </w:r>
      <w:proofErr w:type="gramEnd"/>
      <w:r w:rsidR="00E248EE" w:rsidRPr="00E248EE">
        <w:rPr>
          <w:rFonts w:ascii="Times New Roman" w:hAnsi="Times New Roman" w:cs="Times New Roman"/>
          <w:sz w:val="24"/>
          <w:szCs w:val="24"/>
        </w:rPr>
        <w:t>.</w:t>
      </w:r>
    </w:p>
    <w:p w14:paraId="00811F64" w14:textId="77777777" w:rsidR="00E248EE" w:rsidRPr="00E248EE" w:rsidRDefault="00E248EE" w:rsidP="00E248EE">
      <w:pPr>
        <w:tabs>
          <w:tab w:val="left" w:pos="2228"/>
        </w:tabs>
        <w:spacing w:after="0" w:line="240" w:lineRule="auto"/>
        <w:jc w:val="both"/>
        <w:rPr>
          <w:rFonts w:ascii="Times New Roman" w:hAnsi="Times New Roman" w:cs="Times New Roman"/>
          <w:sz w:val="24"/>
          <w:szCs w:val="24"/>
          <w:shd w:val="clear" w:color="auto" w:fill="FFFFFF"/>
        </w:rPr>
      </w:pPr>
    </w:p>
    <w:p w14:paraId="749E010A" w14:textId="0AB90971" w:rsidR="00E248EE" w:rsidRPr="00E248EE" w:rsidRDefault="00E248EE" w:rsidP="00E248EE">
      <w:pPr>
        <w:tabs>
          <w:tab w:val="left" w:pos="2228"/>
        </w:tabs>
        <w:spacing w:after="0" w:line="240" w:lineRule="auto"/>
        <w:jc w:val="both"/>
        <w:rPr>
          <w:rFonts w:ascii="Times New Roman" w:hAnsi="Times New Roman" w:cs="Times New Roman"/>
          <w:sz w:val="24"/>
          <w:szCs w:val="24"/>
          <w:shd w:val="clear" w:color="auto" w:fill="FFFFFF"/>
        </w:rPr>
      </w:pPr>
      <w:r w:rsidRPr="00E248EE">
        <w:rPr>
          <w:rFonts w:ascii="Times New Roman" w:hAnsi="Times New Roman" w:cs="Times New Roman"/>
          <w:sz w:val="24"/>
          <w:szCs w:val="24"/>
          <w:shd w:val="clear" w:color="auto" w:fill="FFFFFF"/>
        </w:rPr>
        <w:t>Ссылка на печатный материал:</w:t>
      </w:r>
      <w:r w:rsidRPr="00E248EE">
        <w:rPr>
          <w:sz w:val="24"/>
          <w:szCs w:val="24"/>
        </w:rPr>
        <w:t xml:space="preserve"> </w:t>
      </w:r>
      <w:hyperlink r:id="rId5" w:history="1">
        <w:r w:rsidRPr="00D26AB4">
          <w:rPr>
            <w:rStyle w:val="a7"/>
            <w:rFonts w:ascii="Times New Roman" w:hAnsi="Times New Roman" w:cs="Times New Roman"/>
            <w:sz w:val="24"/>
            <w:szCs w:val="24"/>
            <w:shd w:val="clear" w:color="auto" w:fill="FFFFFF"/>
          </w:rPr>
          <w:t>https://disk.yandex.ru/d/or5liIw1CiLrOA</w:t>
        </w:r>
      </w:hyperlink>
      <w:r>
        <w:rPr>
          <w:rFonts w:ascii="Times New Roman" w:hAnsi="Times New Roman" w:cs="Times New Roman"/>
          <w:sz w:val="24"/>
          <w:szCs w:val="24"/>
          <w:shd w:val="clear" w:color="auto" w:fill="FFFFFF"/>
        </w:rPr>
        <w:t xml:space="preserve"> </w:t>
      </w:r>
    </w:p>
    <w:p w14:paraId="6C9AC1EF"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080EE962"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3F1C1C4F"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0AD94630" w14:textId="474DEEFC" w:rsidR="00003E70" w:rsidRPr="00E248EE" w:rsidRDefault="00003E70" w:rsidP="00E248EE">
      <w:pPr>
        <w:spacing w:after="0" w:line="240" w:lineRule="auto"/>
        <w:jc w:val="center"/>
        <w:rPr>
          <w:rFonts w:ascii="Times New Roman" w:hAnsi="Times New Roman" w:cs="Times New Roman"/>
          <w:sz w:val="24"/>
          <w:szCs w:val="24"/>
        </w:rPr>
      </w:pPr>
    </w:p>
    <w:p w14:paraId="4C665CF4" w14:textId="18CD23F0" w:rsidR="00003E70" w:rsidRPr="00E248EE" w:rsidRDefault="00003E70" w:rsidP="00E248EE">
      <w:pPr>
        <w:spacing w:after="0" w:line="240" w:lineRule="auto"/>
        <w:rPr>
          <w:rFonts w:ascii="Times New Roman" w:hAnsi="Times New Roman" w:cs="Times New Roman"/>
          <w:sz w:val="24"/>
          <w:szCs w:val="24"/>
        </w:rPr>
      </w:pPr>
    </w:p>
    <w:p w14:paraId="0E08DB5A" w14:textId="7BF77ED7" w:rsidR="00003E70" w:rsidRPr="00E248EE" w:rsidRDefault="00003E70" w:rsidP="00E248EE">
      <w:pPr>
        <w:spacing w:after="0" w:line="240" w:lineRule="auto"/>
        <w:rPr>
          <w:rFonts w:ascii="Times New Roman" w:hAnsi="Times New Roman" w:cs="Times New Roman"/>
          <w:sz w:val="24"/>
          <w:szCs w:val="24"/>
        </w:rPr>
      </w:pPr>
    </w:p>
    <w:p w14:paraId="04D3D5F4" w14:textId="47DFB5F2" w:rsidR="00003E70" w:rsidRPr="00E248EE" w:rsidRDefault="00003E70" w:rsidP="00E248EE">
      <w:pPr>
        <w:spacing w:after="0" w:line="240" w:lineRule="auto"/>
        <w:rPr>
          <w:rFonts w:ascii="Times New Roman" w:hAnsi="Times New Roman" w:cs="Times New Roman"/>
          <w:sz w:val="24"/>
          <w:szCs w:val="24"/>
        </w:rPr>
      </w:pPr>
    </w:p>
    <w:p w14:paraId="4DC3A557" w14:textId="27169B0F" w:rsidR="00003E70" w:rsidRPr="00E248EE" w:rsidRDefault="00003E70" w:rsidP="00E248EE">
      <w:pPr>
        <w:spacing w:after="0" w:line="240" w:lineRule="auto"/>
        <w:rPr>
          <w:rFonts w:ascii="Times New Roman" w:hAnsi="Times New Roman" w:cs="Times New Roman"/>
          <w:sz w:val="24"/>
          <w:szCs w:val="24"/>
        </w:rPr>
      </w:pPr>
    </w:p>
    <w:p w14:paraId="65AAE12E" w14:textId="01AE5B67" w:rsidR="00003E70" w:rsidRPr="00E248EE" w:rsidRDefault="00003E70" w:rsidP="00E248EE">
      <w:pPr>
        <w:spacing w:after="0" w:line="240" w:lineRule="auto"/>
        <w:rPr>
          <w:rFonts w:ascii="Times New Roman" w:hAnsi="Times New Roman" w:cs="Times New Roman"/>
          <w:sz w:val="24"/>
          <w:szCs w:val="24"/>
        </w:rPr>
      </w:pPr>
    </w:p>
    <w:p w14:paraId="678D9519" w14:textId="77E88EF5" w:rsidR="00003E70" w:rsidRPr="00E248EE" w:rsidRDefault="00003E70" w:rsidP="00E248EE">
      <w:pPr>
        <w:tabs>
          <w:tab w:val="left" w:pos="2228"/>
        </w:tabs>
        <w:spacing w:after="0" w:line="240" w:lineRule="auto"/>
        <w:jc w:val="both"/>
        <w:rPr>
          <w:rFonts w:ascii="Times New Roman" w:hAnsi="Times New Roman" w:cs="Times New Roman"/>
          <w:sz w:val="24"/>
          <w:szCs w:val="24"/>
        </w:rPr>
      </w:pPr>
    </w:p>
    <w:p w14:paraId="50CDA52F" w14:textId="76BE0C58"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4560D9FB" w14:textId="7553686B"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59EA983F" w14:textId="4B0E8242"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7855C0D2" w14:textId="73187546"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1CC0DBD1" w14:textId="3C23CF8B"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100B667" w14:textId="79D684ED"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2253B2D0" w14:textId="08515499"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0C133576"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2A304C4D" w14:textId="6B29747A" w:rsidR="00E248EE" w:rsidRDefault="000F3482" w:rsidP="00E248EE">
      <w:pPr>
        <w:tabs>
          <w:tab w:val="left" w:pos="2228"/>
        </w:tabs>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anchor distT="0" distB="0" distL="114300" distR="114300" simplePos="0" relativeHeight="251655168" behindDoc="1" locked="0" layoutInCell="1" allowOverlap="1" wp14:anchorId="737BB7C3" wp14:editId="3FECABA6">
            <wp:simplePos x="0" y="0"/>
            <wp:positionH relativeFrom="column">
              <wp:posOffset>655691</wp:posOffset>
            </wp:positionH>
            <wp:positionV relativeFrom="paragraph">
              <wp:posOffset>173355</wp:posOffset>
            </wp:positionV>
            <wp:extent cx="3778250" cy="1460889"/>
            <wp:effectExtent l="0" t="0" r="0" b="0"/>
            <wp:wrapTight wrapText="bothSides">
              <wp:wrapPolygon edited="0">
                <wp:start x="6643" y="0"/>
                <wp:lineTo x="3158" y="1972"/>
                <wp:lineTo x="980" y="3663"/>
                <wp:lineTo x="0" y="7325"/>
                <wp:lineTo x="0" y="9861"/>
                <wp:lineTo x="1525" y="13523"/>
                <wp:lineTo x="0" y="14087"/>
                <wp:lineTo x="0" y="15496"/>
                <wp:lineTo x="436" y="18031"/>
                <wp:lineTo x="436" y="18595"/>
                <wp:lineTo x="2069" y="21412"/>
                <wp:lineTo x="2396" y="21412"/>
                <wp:lineTo x="4574" y="21412"/>
                <wp:lineTo x="6752" y="21412"/>
                <wp:lineTo x="21346" y="18595"/>
                <wp:lineTo x="21455" y="15214"/>
                <wp:lineTo x="21455" y="9861"/>
                <wp:lineTo x="20801" y="9016"/>
                <wp:lineTo x="21455" y="6762"/>
                <wp:lineTo x="21346" y="5917"/>
                <wp:lineTo x="12198" y="4226"/>
                <wp:lineTo x="11109" y="2817"/>
                <wp:lineTo x="7841" y="0"/>
                <wp:lineTo x="6643"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9950fdbc4058cb0f8244e95694222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8250" cy="1460889"/>
                    </a:xfrm>
                    <a:prstGeom prst="rect">
                      <a:avLst/>
                    </a:prstGeom>
                  </pic:spPr>
                </pic:pic>
              </a:graphicData>
            </a:graphic>
            <wp14:sizeRelH relativeFrom="page">
              <wp14:pctWidth>0</wp14:pctWidth>
            </wp14:sizeRelH>
            <wp14:sizeRelV relativeFrom="page">
              <wp14:pctHeight>0</wp14:pctHeight>
            </wp14:sizeRelV>
          </wp:anchor>
        </w:drawing>
      </w:r>
    </w:p>
    <w:p w14:paraId="09D38D81" w14:textId="2CE4764B"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4DBE13B2" w14:textId="7785C69D"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0450F50" w14:textId="44795495"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6CEEE61" w14:textId="2A2867F9"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19AC2ED9" w14:textId="1ED58D78"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4A498F5E" w14:textId="7CECACE6"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49D7B268" w14:textId="45BAD47F"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3264A0B3" w14:textId="1A31DCEB"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13F9D816" w14:textId="7E0F6E9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1D7630BB" w14:textId="7B9BA1F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3A1D55D9" w14:textId="264EEDAC"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9F14012"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FF5C35E" w14:textId="4DD9BCAD" w:rsidR="0098272B" w:rsidRPr="0098272B" w:rsidRDefault="0098272B" w:rsidP="0098272B">
      <w:pPr>
        <w:tabs>
          <w:tab w:val="left" w:pos="2228"/>
        </w:tabs>
        <w:spacing w:after="0"/>
        <w:jc w:val="center"/>
        <w:rPr>
          <w:rFonts w:ascii="Times New Roman" w:hAnsi="Times New Roman" w:cs="Times New Roman"/>
          <w:b/>
          <w:color w:val="76923C" w:themeColor="accent3" w:themeShade="BF"/>
          <w:sz w:val="36"/>
          <w:szCs w:val="36"/>
          <w:shd w:val="clear" w:color="auto" w:fill="FFFFFF"/>
        </w:rPr>
      </w:pPr>
      <w:r>
        <w:rPr>
          <w:rFonts w:ascii="Times New Roman" w:hAnsi="Times New Roman" w:cs="Times New Roman"/>
          <w:b/>
          <w:color w:val="76923C" w:themeColor="accent3" w:themeShade="BF"/>
          <w:sz w:val="36"/>
          <w:szCs w:val="36"/>
          <w:shd w:val="clear" w:color="auto" w:fill="FFFFFF"/>
        </w:rPr>
        <w:t xml:space="preserve">       </w:t>
      </w:r>
      <w:r w:rsidR="000F3482" w:rsidRPr="0098272B">
        <w:rPr>
          <w:rFonts w:ascii="Times New Roman" w:hAnsi="Times New Roman" w:cs="Times New Roman"/>
          <w:b/>
          <w:color w:val="76923C" w:themeColor="accent3" w:themeShade="BF"/>
          <w:sz w:val="36"/>
          <w:szCs w:val="36"/>
          <w:shd w:val="clear" w:color="auto" w:fill="FFFFFF"/>
        </w:rPr>
        <w:t>УПРАЖНЕНИЯ</w:t>
      </w:r>
    </w:p>
    <w:p w14:paraId="499BF241" w14:textId="613E798C" w:rsidR="00E248EE" w:rsidRPr="0098272B" w:rsidRDefault="0098272B" w:rsidP="0098272B">
      <w:pPr>
        <w:tabs>
          <w:tab w:val="left" w:pos="2228"/>
        </w:tabs>
        <w:spacing w:after="0"/>
        <w:jc w:val="center"/>
        <w:rPr>
          <w:rFonts w:ascii="Times New Roman" w:hAnsi="Times New Roman" w:cs="Times New Roman"/>
          <w:b/>
          <w:color w:val="76923C" w:themeColor="accent3" w:themeShade="BF"/>
          <w:sz w:val="36"/>
          <w:szCs w:val="36"/>
          <w:shd w:val="clear" w:color="auto" w:fill="FFFFFF"/>
        </w:rPr>
      </w:pPr>
      <w:r>
        <w:rPr>
          <w:rFonts w:ascii="Times New Roman" w:hAnsi="Times New Roman" w:cs="Times New Roman"/>
          <w:b/>
          <w:color w:val="76923C" w:themeColor="accent3" w:themeShade="BF"/>
          <w:sz w:val="36"/>
          <w:szCs w:val="36"/>
          <w:shd w:val="clear" w:color="auto" w:fill="FFFFFF"/>
        </w:rPr>
        <w:t xml:space="preserve">      </w:t>
      </w:r>
      <w:r w:rsidR="000F3482" w:rsidRPr="0098272B">
        <w:rPr>
          <w:rFonts w:ascii="Times New Roman" w:hAnsi="Times New Roman" w:cs="Times New Roman"/>
          <w:b/>
          <w:color w:val="76923C" w:themeColor="accent3" w:themeShade="BF"/>
          <w:sz w:val="36"/>
          <w:szCs w:val="36"/>
          <w:shd w:val="clear" w:color="auto" w:fill="FFFFFF"/>
        </w:rPr>
        <w:t>НА КАЖДЫЙ ДЕНЬ</w:t>
      </w:r>
    </w:p>
    <w:p w14:paraId="488A48CB" w14:textId="24D149EA" w:rsidR="00E248EE" w:rsidRDefault="000F3482" w:rsidP="00E248EE">
      <w:pPr>
        <w:tabs>
          <w:tab w:val="left" w:pos="2228"/>
        </w:tabs>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p>
    <w:p w14:paraId="18EF70A3"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4916248" w14:textId="6032A76C" w:rsidR="00E248EE" w:rsidRDefault="0098272B" w:rsidP="00E248EE">
      <w:pPr>
        <w:tabs>
          <w:tab w:val="left" w:pos="2228"/>
        </w:tabs>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anchor distT="0" distB="0" distL="114300" distR="114300" simplePos="0" relativeHeight="251658240" behindDoc="1" locked="0" layoutInCell="1" allowOverlap="1" wp14:anchorId="27DCAD33" wp14:editId="438ECEA7">
            <wp:simplePos x="0" y="0"/>
            <wp:positionH relativeFrom="column">
              <wp:posOffset>855980</wp:posOffset>
            </wp:positionH>
            <wp:positionV relativeFrom="paragraph">
              <wp:posOffset>45720</wp:posOffset>
            </wp:positionV>
            <wp:extent cx="3571240" cy="2381250"/>
            <wp:effectExtent l="0" t="0" r="0" b="0"/>
            <wp:wrapTight wrapText="bothSides">
              <wp:wrapPolygon edited="0">
                <wp:start x="0" y="0"/>
                <wp:lineTo x="0" y="21427"/>
                <wp:lineTo x="21431" y="21427"/>
                <wp:lineTo x="2143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993da9ff65e3448ce50b0c2bfb9aa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1240" cy="2381250"/>
                    </a:xfrm>
                    <a:prstGeom prst="rect">
                      <a:avLst/>
                    </a:prstGeom>
                  </pic:spPr>
                </pic:pic>
              </a:graphicData>
            </a:graphic>
            <wp14:sizeRelH relativeFrom="page">
              <wp14:pctWidth>0</wp14:pctWidth>
            </wp14:sizeRelH>
            <wp14:sizeRelV relativeFrom="page">
              <wp14:pctHeight>0</wp14:pctHeight>
            </wp14:sizeRelV>
          </wp:anchor>
        </w:drawing>
      </w:r>
    </w:p>
    <w:p w14:paraId="3A51238B" w14:textId="7B2BF3BE"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44731D61" w14:textId="370BACB0"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61EA13A9" w14:textId="19FFC8F2"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03BF2D73" w14:textId="3E375B52"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485D07CB" w14:textId="55604824"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315774F8" w14:textId="76B5B9A0" w:rsidR="00E248EE" w:rsidRPr="00E248EE" w:rsidRDefault="00E248EE" w:rsidP="00E248EE">
      <w:pPr>
        <w:spacing w:after="0" w:line="240" w:lineRule="auto"/>
        <w:rPr>
          <w:rFonts w:ascii="Times New Roman" w:hAnsi="Times New Roman" w:cs="Times New Roman"/>
          <w:sz w:val="24"/>
          <w:szCs w:val="24"/>
        </w:rPr>
      </w:pPr>
    </w:p>
    <w:p w14:paraId="032F2A43" w14:textId="4EE0DEFE" w:rsidR="00E248EE" w:rsidRPr="00E248EE" w:rsidRDefault="00E248EE" w:rsidP="00E248EE">
      <w:pPr>
        <w:spacing w:after="0" w:line="240" w:lineRule="auto"/>
        <w:rPr>
          <w:rFonts w:ascii="Times New Roman" w:hAnsi="Times New Roman" w:cs="Times New Roman"/>
          <w:sz w:val="24"/>
          <w:szCs w:val="24"/>
        </w:rPr>
      </w:pPr>
    </w:p>
    <w:p w14:paraId="4375007D" w14:textId="3F14118A" w:rsidR="00E248EE" w:rsidRPr="00E248EE" w:rsidRDefault="00E248EE" w:rsidP="00E248EE">
      <w:pPr>
        <w:spacing w:after="0" w:line="240" w:lineRule="auto"/>
        <w:rPr>
          <w:rFonts w:ascii="Times New Roman" w:hAnsi="Times New Roman" w:cs="Times New Roman"/>
          <w:sz w:val="24"/>
          <w:szCs w:val="24"/>
        </w:rPr>
      </w:pPr>
    </w:p>
    <w:p w14:paraId="7AA0A56F" w14:textId="5147CECD" w:rsidR="00E248EE" w:rsidRPr="00E248EE" w:rsidRDefault="00E248EE" w:rsidP="00E248EE">
      <w:pPr>
        <w:spacing w:after="0" w:line="240" w:lineRule="auto"/>
        <w:rPr>
          <w:rFonts w:ascii="Times New Roman" w:hAnsi="Times New Roman" w:cs="Times New Roman"/>
          <w:sz w:val="24"/>
          <w:szCs w:val="24"/>
        </w:rPr>
      </w:pPr>
    </w:p>
    <w:p w14:paraId="7FF784FD" w14:textId="019A3B04" w:rsidR="00E248EE" w:rsidRPr="00E248EE" w:rsidRDefault="00E248EE" w:rsidP="00E248EE">
      <w:pPr>
        <w:tabs>
          <w:tab w:val="left" w:pos="2228"/>
        </w:tabs>
        <w:spacing w:after="0" w:line="240" w:lineRule="auto"/>
        <w:jc w:val="both"/>
        <w:rPr>
          <w:rFonts w:ascii="Times New Roman" w:hAnsi="Times New Roman" w:cs="Times New Roman"/>
          <w:sz w:val="24"/>
          <w:szCs w:val="24"/>
        </w:rPr>
      </w:pPr>
    </w:p>
    <w:p w14:paraId="55B5CCE1" w14:textId="543F5655"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3A81AE07" w14:textId="3D5C3F45"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1BFE17AA" w14:textId="0D6DB68F"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7DDE956B"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5F1720B5" w14:textId="77777777"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5AF824C3" w14:textId="7581D6D1" w:rsidR="00E248EE" w:rsidRDefault="00E248EE" w:rsidP="00E248EE">
      <w:pPr>
        <w:tabs>
          <w:tab w:val="left" w:pos="2228"/>
        </w:tabs>
        <w:spacing w:after="0" w:line="240" w:lineRule="auto"/>
        <w:jc w:val="both"/>
        <w:rPr>
          <w:rFonts w:ascii="Times New Roman" w:hAnsi="Times New Roman" w:cs="Times New Roman"/>
          <w:b/>
          <w:color w:val="000000"/>
          <w:sz w:val="24"/>
          <w:szCs w:val="24"/>
          <w:shd w:val="clear" w:color="auto" w:fill="FFFFFF"/>
        </w:rPr>
      </w:pPr>
    </w:p>
    <w:p w14:paraId="7E1BE999" w14:textId="1145DF71" w:rsidR="00E248EE" w:rsidRPr="00E248EE" w:rsidRDefault="00E248EE" w:rsidP="00E248EE">
      <w:pPr>
        <w:tabs>
          <w:tab w:val="left" w:pos="2228"/>
        </w:tabs>
        <w:spacing w:after="0" w:line="240" w:lineRule="auto"/>
        <w:jc w:val="both"/>
        <w:rPr>
          <w:rFonts w:ascii="Times New Roman" w:hAnsi="Times New Roman" w:cs="Times New Roman"/>
          <w:color w:val="000000"/>
          <w:sz w:val="24"/>
          <w:szCs w:val="24"/>
          <w:shd w:val="clear" w:color="auto" w:fill="FFFFFF"/>
        </w:rPr>
      </w:pPr>
      <w:r w:rsidRPr="00E248EE">
        <w:rPr>
          <w:rFonts w:ascii="Times New Roman" w:hAnsi="Times New Roman" w:cs="Times New Roman"/>
          <w:b/>
          <w:color w:val="000000"/>
          <w:sz w:val="24"/>
          <w:szCs w:val="24"/>
          <w:shd w:val="clear" w:color="auto" w:fill="FFFFFF"/>
        </w:rPr>
        <w:lastRenderedPageBreak/>
        <w:t>Цель:</w:t>
      </w:r>
      <w:r w:rsidR="0098272B">
        <w:rPr>
          <w:rFonts w:ascii="Times New Roman" w:hAnsi="Times New Roman" w:cs="Times New Roman"/>
          <w:color w:val="000000"/>
          <w:sz w:val="24"/>
          <w:szCs w:val="24"/>
          <w:shd w:val="clear" w:color="auto" w:fill="FFFFFF"/>
        </w:rPr>
        <w:t xml:space="preserve"> р</w:t>
      </w:r>
      <w:r w:rsidRPr="00E248EE">
        <w:rPr>
          <w:rFonts w:ascii="Times New Roman" w:hAnsi="Times New Roman" w:cs="Times New Roman"/>
          <w:color w:val="000000"/>
          <w:sz w:val="24"/>
          <w:szCs w:val="24"/>
          <w:shd w:val="clear" w:color="auto" w:fill="FFFFFF"/>
        </w:rPr>
        <w:t xml:space="preserve">азвитие </w:t>
      </w:r>
      <w:r w:rsidR="0098272B">
        <w:rPr>
          <w:rFonts w:ascii="Times New Roman" w:hAnsi="Times New Roman" w:cs="Times New Roman"/>
          <w:color w:val="000000"/>
          <w:sz w:val="24"/>
          <w:szCs w:val="24"/>
          <w:shd w:val="clear" w:color="auto" w:fill="FFFFFF"/>
        </w:rPr>
        <w:t>межполушарного взаимодействия; с</w:t>
      </w:r>
      <w:r w:rsidRPr="00E248EE">
        <w:rPr>
          <w:rFonts w:ascii="Times New Roman" w:hAnsi="Times New Roman" w:cs="Times New Roman"/>
          <w:color w:val="000000"/>
          <w:sz w:val="24"/>
          <w:szCs w:val="24"/>
          <w:shd w:val="clear" w:color="auto" w:fill="FFFFFF"/>
        </w:rPr>
        <w:t>инхронизация работы полушарий; Развитие памяти, внимания;</w:t>
      </w:r>
    </w:p>
    <w:p w14:paraId="0FDD7E2F" w14:textId="77777777" w:rsidR="00E248EE" w:rsidRPr="00E248EE" w:rsidRDefault="00E248EE" w:rsidP="00E248EE">
      <w:pPr>
        <w:pStyle w:val="a5"/>
        <w:shd w:val="clear" w:color="auto" w:fill="FFFFFF"/>
        <w:spacing w:before="0" w:beforeAutospacing="0" w:after="0" w:afterAutospacing="0"/>
        <w:jc w:val="both"/>
        <w:textAlignment w:val="baseline"/>
        <w:rPr>
          <w:rFonts w:ascii="Montserrat" w:hAnsi="Montserrat"/>
          <w:color w:val="000000"/>
        </w:rPr>
      </w:pPr>
      <w:r w:rsidRPr="00E248EE">
        <w:rPr>
          <w:b/>
          <w:bCs/>
          <w:color w:val="000000"/>
          <w:bdr w:val="none" w:sz="0" w:space="0" w:color="auto" w:frame="1"/>
        </w:rPr>
        <w:t>Задачи:</w:t>
      </w:r>
    </w:p>
    <w:p w14:paraId="3F3E7E42" w14:textId="083C3DEE" w:rsidR="00E248EE" w:rsidRPr="00E248EE" w:rsidRDefault="0098272B" w:rsidP="00E248EE">
      <w:pPr>
        <w:pStyle w:val="a5"/>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р</w:t>
      </w:r>
      <w:r w:rsidR="00E248EE" w:rsidRPr="00E248EE">
        <w:rPr>
          <w:color w:val="000000"/>
          <w:bdr w:val="none" w:sz="0" w:space="0" w:color="auto" w:frame="1"/>
        </w:rPr>
        <w:t>азвитие координации движений детей, умение владеть своим телом;</w:t>
      </w:r>
    </w:p>
    <w:p w14:paraId="5B7E71C2" w14:textId="57F43E39" w:rsidR="00E248EE" w:rsidRPr="00E248EE" w:rsidRDefault="0098272B" w:rsidP="00E248EE">
      <w:pPr>
        <w:pStyle w:val="a5"/>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создание положительного эмоционального настроя;</w:t>
      </w:r>
    </w:p>
    <w:p w14:paraId="1CDEF9C5" w14:textId="41730D49" w:rsidR="00E248EE" w:rsidRPr="00E248EE" w:rsidRDefault="0098272B" w:rsidP="00E248EE">
      <w:pPr>
        <w:pStyle w:val="a5"/>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р</w:t>
      </w:r>
      <w:r w:rsidR="00E248EE" w:rsidRPr="00E248EE">
        <w:rPr>
          <w:color w:val="000000"/>
          <w:bdr w:val="none" w:sz="0" w:space="0" w:color="auto" w:frame="1"/>
        </w:rPr>
        <w:t>азвитие межполушарного взаимодействия;</w:t>
      </w:r>
    </w:p>
    <w:p w14:paraId="3120A953" w14:textId="4984892E" w:rsidR="00E248EE" w:rsidRPr="00E248EE" w:rsidRDefault="0098272B" w:rsidP="00E248EE">
      <w:pPr>
        <w:pStyle w:val="a5"/>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с</w:t>
      </w:r>
      <w:r w:rsidR="00E248EE" w:rsidRPr="00E248EE">
        <w:rPr>
          <w:color w:val="000000"/>
          <w:bdr w:val="none" w:sz="0" w:space="0" w:color="auto" w:frame="1"/>
        </w:rPr>
        <w:t>инхронизация работы полушарий;</w:t>
      </w:r>
    </w:p>
    <w:p w14:paraId="4D0C95D1" w14:textId="46FF837A" w:rsidR="00E248EE" w:rsidRPr="00E248EE" w:rsidRDefault="0098272B" w:rsidP="00E248EE">
      <w:pPr>
        <w:pStyle w:val="a5"/>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развитие памяти, внимания.</w:t>
      </w:r>
    </w:p>
    <w:p w14:paraId="7B127D0A" w14:textId="5363C42C" w:rsidR="00E248EE" w:rsidRPr="00E248EE" w:rsidRDefault="00E248EE" w:rsidP="0098272B">
      <w:pPr>
        <w:pStyle w:val="a5"/>
        <w:shd w:val="clear" w:color="auto" w:fill="FFFFFF"/>
        <w:spacing w:before="0" w:beforeAutospacing="0" w:after="0" w:afterAutospacing="0"/>
        <w:jc w:val="both"/>
        <w:textAlignment w:val="baseline"/>
        <w:rPr>
          <w:color w:val="000000"/>
          <w:bdr w:val="none" w:sz="0" w:space="0" w:color="auto" w:frame="1"/>
        </w:rPr>
      </w:pPr>
    </w:p>
    <w:p w14:paraId="0F53D283" w14:textId="77777777" w:rsidR="00E248EE" w:rsidRPr="00E248EE" w:rsidRDefault="00E248EE" w:rsidP="00E248EE">
      <w:pPr>
        <w:pStyle w:val="a6"/>
        <w:numPr>
          <w:ilvl w:val="0"/>
          <w:numId w:val="3"/>
        </w:numPr>
        <w:spacing w:after="0" w:line="240" w:lineRule="auto"/>
        <w:jc w:val="both"/>
        <w:rPr>
          <w:rFonts w:ascii="Times New Roman" w:hAnsi="Times New Roman" w:cs="Times New Roman"/>
          <w:b/>
          <w:sz w:val="24"/>
          <w:szCs w:val="24"/>
        </w:rPr>
      </w:pPr>
      <w:r w:rsidRPr="00E248EE">
        <w:rPr>
          <w:rFonts w:ascii="Times New Roman" w:hAnsi="Times New Roman" w:cs="Times New Roman"/>
          <w:b/>
          <w:sz w:val="24"/>
          <w:szCs w:val="24"/>
        </w:rPr>
        <w:t>Упражнение «хлоп, шлёп»</w:t>
      </w:r>
    </w:p>
    <w:p w14:paraId="1DBF9208" w14:textId="77777777" w:rsidR="00E248EE" w:rsidRPr="00E248EE" w:rsidRDefault="00E248EE" w:rsidP="00E248EE">
      <w:pPr>
        <w:spacing w:after="0" w:line="240" w:lineRule="auto"/>
        <w:ind w:firstLine="708"/>
        <w:jc w:val="both"/>
        <w:rPr>
          <w:rFonts w:ascii="Times New Roman" w:hAnsi="Times New Roman" w:cs="Times New Roman"/>
          <w:sz w:val="24"/>
          <w:szCs w:val="24"/>
        </w:rPr>
      </w:pPr>
      <w:r w:rsidRPr="00E248EE">
        <w:rPr>
          <w:rFonts w:ascii="Times New Roman" w:hAnsi="Times New Roman" w:cs="Times New Roman"/>
          <w:sz w:val="24"/>
          <w:szCs w:val="24"/>
        </w:rPr>
        <w:t>Упражнение выполняется сидя.</w:t>
      </w:r>
    </w:p>
    <w:p w14:paraId="5951F759" w14:textId="77777777" w:rsidR="00E248EE" w:rsidRPr="00E248EE" w:rsidRDefault="00E248EE" w:rsidP="00E248EE">
      <w:pPr>
        <w:spacing w:after="0" w:line="240" w:lineRule="auto"/>
        <w:ind w:firstLine="708"/>
        <w:jc w:val="both"/>
        <w:rPr>
          <w:rFonts w:ascii="Times New Roman" w:hAnsi="Times New Roman" w:cs="Times New Roman"/>
          <w:sz w:val="24"/>
          <w:szCs w:val="24"/>
        </w:rPr>
      </w:pPr>
      <w:r w:rsidRPr="00E248EE">
        <w:rPr>
          <w:rFonts w:ascii="Times New Roman" w:hAnsi="Times New Roman" w:cs="Times New Roman"/>
          <w:sz w:val="24"/>
          <w:szCs w:val="24"/>
        </w:rPr>
        <w:t xml:space="preserve">Хлопаем в ладоши, шлепаем по ногам. Дальше начинает одна рука (шлепать по ноге). Правая рука, шлепает по левой ноге. Далее две руки на крест, но мы меняем, каждый раз положение рук, то правя сверху, то левая. </w:t>
      </w:r>
      <w:proofErr w:type="gramStart"/>
      <w:r w:rsidRPr="00E248EE">
        <w:rPr>
          <w:rFonts w:ascii="Times New Roman" w:hAnsi="Times New Roman" w:cs="Times New Roman"/>
          <w:sz w:val="24"/>
          <w:szCs w:val="24"/>
        </w:rPr>
        <w:t>Дальше</w:t>
      </w:r>
      <w:proofErr w:type="gramEnd"/>
      <w:r w:rsidRPr="00E248EE">
        <w:rPr>
          <w:rFonts w:ascii="Times New Roman" w:hAnsi="Times New Roman" w:cs="Times New Roman"/>
          <w:sz w:val="24"/>
          <w:szCs w:val="24"/>
        </w:rPr>
        <w:t xml:space="preserve"> когда дети усвоили добавляем двойной хлопок руками. </w:t>
      </w:r>
    </w:p>
    <w:p w14:paraId="388B053F" w14:textId="77777777" w:rsidR="00E248EE" w:rsidRPr="00E248EE" w:rsidRDefault="00E248EE" w:rsidP="00E248EE">
      <w:pPr>
        <w:spacing w:after="0" w:line="240" w:lineRule="auto"/>
        <w:ind w:firstLine="708"/>
        <w:jc w:val="both"/>
        <w:rPr>
          <w:rFonts w:ascii="Times New Roman" w:hAnsi="Times New Roman" w:cs="Times New Roman"/>
          <w:sz w:val="24"/>
          <w:szCs w:val="24"/>
        </w:rPr>
      </w:pPr>
      <w:r w:rsidRPr="00E248EE">
        <w:rPr>
          <w:rFonts w:ascii="Times New Roman" w:hAnsi="Times New Roman" w:cs="Times New Roman"/>
          <w:sz w:val="24"/>
          <w:szCs w:val="24"/>
        </w:rPr>
        <w:t xml:space="preserve">Затем встаем в пары, следующий этап встаем все в круг. Хлоп руками, и товарищу шлеп по руке, и к себе по ногам. </w:t>
      </w:r>
    </w:p>
    <w:p w14:paraId="48551BA7" w14:textId="77777777" w:rsidR="00E248EE" w:rsidRPr="00E248EE" w:rsidRDefault="00E248EE" w:rsidP="00E248EE">
      <w:pPr>
        <w:spacing w:after="0" w:line="240" w:lineRule="auto"/>
        <w:ind w:firstLine="708"/>
        <w:jc w:val="both"/>
        <w:rPr>
          <w:rFonts w:ascii="Times New Roman" w:hAnsi="Times New Roman" w:cs="Times New Roman"/>
          <w:sz w:val="24"/>
          <w:szCs w:val="24"/>
        </w:rPr>
      </w:pPr>
      <w:r w:rsidRPr="00E248EE">
        <w:rPr>
          <w:rFonts w:ascii="Times New Roman" w:hAnsi="Times New Roman" w:cs="Times New Roman"/>
          <w:i/>
          <w:sz w:val="24"/>
          <w:szCs w:val="24"/>
        </w:rPr>
        <w:t xml:space="preserve">Усложняем.  </w:t>
      </w:r>
    </w:p>
    <w:p w14:paraId="0412A060" w14:textId="77777777" w:rsidR="00E248EE" w:rsidRPr="00E248EE" w:rsidRDefault="00E248EE" w:rsidP="00E248EE">
      <w:pPr>
        <w:pStyle w:val="a6"/>
        <w:numPr>
          <w:ilvl w:val="0"/>
          <w:numId w:val="4"/>
        </w:numPr>
        <w:spacing w:after="0" w:line="240" w:lineRule="auto"/>
        <w:jc w:val="both"/>
        <w:rPr>
          <w:rFonts w:ascii="Times New Roman" w:hAnsi="Times New Roman" w:cs="Times New Roman"/>
          <w:sz w:val="24"/>
          <w:szCs w:val="24"/>
        </w:rPr>
      </w:pPr>
      <w:r w:rsidRPr="00E248EE">
        <w:rPr>
          <w:rFonts w:ascii="Times New Roman" w:hAnsi="Times New Roman" w:cs="Times New Roman"/>
          <w:sz w:val="24"/>
          <w:szCs w:val="24"/>
        </w:rPr>
        <w:t xml:space="preserve">Двойной хлопок на верху-руки-ноги.  </w:t>
      </w:r>
    </w:p>
    <w:p w14:paraId="599F3A05" w14:textId="77777777" w:rsidR="00E248EE" w:rsidRPr="00E248EE" w:rsidRDefault="00E248EE" w:rsidP="00E248EE">
      <w:pPr>
        <w:pStyle w:val="a6"/>
        <w:numPr>
          <w:ilvl w:val="0"/>
          <w:numId w:val="4"/>
        </w:numPr>
        <w:spacing w:after="0" w:line="240" w:lineRule="auto"/>
        <w:jc w:val="both"/>
        <w:rPr>
          <w:rFonts w:ascii="Times New Roman" w:hAnsi="Times New Roman" w:cs="Times New Roman"/>
          <w:sz w:val="24"/>
          <w:szCs w:val="24"/>
        </w:rPr>
      </w:pPr>
      <w:r w:rsidRPr="00E248EE">
        <w:rPr>
          <w:rFonts w:ascii="Times New Roman" w:hAnsi="Times New Roman" w:cs="Times New Roman"/>
          <w:sz w:val="24"/>
          <w:szCs w:val="24"/>
        </w:rPr>
        <w:t>Хлопок-руки-двойной хлопок-ноги</w:t>
      </w:r>
    </w:p>
    <w:p w14:paraId="4C81C608" w14:textId="77777777" w:rsidR="00E248EE" w:rsidRPr="00E248EE" w:rsidRDefault="00E248EE" w:rsidP="00E248EE">
      <w:pPr>
        <w:pStyle w:val="a6"/>
        <w:numPr>
          <w:ilvl w:val="0"/>
          <w:numId w:val="4"/>
        </w:numPr>
        <w:spacing w:after="0" w:line="240" w:lineRule="auto"/>
        <w:jc w:val="both"/>
        <w:rPr>
          <w:rFonts w:ascii="Times New Roman" w:hAnsi="Times New Roman" w:cs="Times New Roman"/>
          <w:sz w:val="24"/>
          <w:szCs w:val="24"/>
        </w:rPr>
      </w:pPr>
      <w:r w:rsidRPr="00E248EE">
        <w:rPr>
          <w:rFonts w:ascii="Times New Roman" w:hAnsi="Times New Roman" w:cs="Times New Roman"/>
          <w:sz w:val="24"/>
          <w:szCs w:val="24"/>
        </w:rPr>
        <w:t>Хлопок-накрест руки правая сверху-хлоп- накрест руки левая сверху.</w:t>
      </w:r>
    </w:p>
    <w:p w14:paraId="2996F02F" w14:textId="77777777" w:rsidR="00E248EE" w:rsidRPr="00E248EE" w:rsidRDefault="00E248EE" w:rsidP="00E248EE">
      <w:pPr>
        <w:pStyle w:val="a6"/>
        <w:spacing w:after="0" w:line="240" w:lineRule="auto"/>
        <w:ind w:left="1069"/>
        <w:jc w:val="both"/>
        <w:rPr>
          <w:rFonts w:ascii="Times New Roman" w:hAnsi="Times New Roman" w:cs="Times New Roman"/>
          <w:sz w:val="24"/>
          <w:szCs w:val="24"/>
        </w:rPr>
      </w:pPr>
    </w:p>
    <w:p w14:paraId="1E88F54C" w14:textId="77777777" w:rsidR="00E248EE" w:rsidRPr="00E248EE" w:rsidRDefault="00E248EE" w:rsidP="00E248EE">
      <w:pPr>
        <w:pStyle w:val="a6"/>
        <w:numPr>
          <w:ilvl w:val="0"/>
          <w:numId w:val="3"/>
        </w:numPr>
        <w:spacing w:after="0" w:line="240" w:lineRule="auto"/>
        <w:jc w:val="both"/>
        <w:rPr>
          <w:rFonts w:ascii="Times New Roman" w:hAnsi="Times New Roman" w:cs="Times New Roman"/>
          <w:b/>
          <w:sz w:val="24"/>
          <w:szCs w:val="24"/>
        </w:rPr>
      </w:pPr>
      <w:r w:rsidRPr="00E248EE">
        <w:rPr>
          <w:rFonts w:ascii="Times New Roman" w:hAnsi="Times New Roman" w:cs="Times New Roman"/>
          <w:b/>
          <w:sz w:val="24"/>
          <w:szCs w:val="24"/>
        </w:rPr>
        <w:t>Упражнения на координацию «лесенка»</w:t>
      </w:r>
    </w:p>
    <w:p w14:paraId="07371D42" w14:textId="77777777" w:rsidR="00E248EE" w:rsidRPr="00E248EE" w:rsidRDefault="00E248EE" w:rsidP="00E248EE">
      <w:pPr>
        <w:pStyle w:val="a6"/>
        <w:spacing w:after="0" w:line="240" w:lineRule="auto"/>
        <w:jc w:val="both"/>
        <w:rPr>
          <w:rFonts w:ascii="Times New Roman" w:hAnsi="Times New Roman" w:cs="Times New Roman"/>
          <w:sz w:val="24"/>
          <w:szCs w:val="24"/>
        </w:rPr>
      </w:pPr>
      <w:r w:rsidRPr="00E248EE">
        <w:rPr>
          <w:rFonts w:ascii="Times New Roman" w:hAnsi="Times New Roman" w:cs="Times New Roman"/>
          <w:sz w:val="24"/>
          <w:szCs w:val="24"/>
        </w:rPr>
        <w:t>Удобная позиция в руках, руки вдоль корпуса, сгибаем руки к плечам ладони к себе, вытягиваем руки наверх, ладони поворачиваем от себя, снова сгибаем руки, ладони к себе, опускаем вниз, ладони от себя.</w:t>
      </w:r>
    </w:p>
    <w:p w14:paraId="686A2CBD" w14:textId="77777777" w:rsidR="00E248EE" w:rsidRPr="00E248EE" w:rsidRDefault="00E248EE" w:rsidP="00E248EE">
      <w:pPr>
        <w:pStyle w:val="a6"/>
        <w:spacing w:after="0" w:line="240" w:lineRule="auto"/>
        <w:jc w:val="both"/>
        <w:rPr>
          <w:rFonts w:ascii="Times New Roman" w:hAnsi="Times New Roman" w:cs="Times New Roman"/>
          <w:sz w:val="24"/>
          <w:szCs w:val="24"/>
        </w:rPr>
      </w:pPr>
      <w:r w:rsidRPr="00E248EE">
        <w:rPr>
          <w:rFonts w:ascii="Times New Roman" w:hAnsi="Times New Roman" w:cs="Times New Roman"/>
          <w:i/>
          <w:sz w:val="24"/>
          <w:szCs w:val="24"/>
        </w:rPr>
        <w:t xml:space="preserve">Усложняем.  </w:t>
      </w:r>
      <w:r w:rsidRPr="00E248EE">
        <w:rPr>
          <w:rFonts w:ascii="Times New Roman" w:hAnsi="Times New Roman" w:cs="Times New Roman"/>
          <w:sz w:val="24"/>
          <w:szCs w:val="24"/>
        </w:rPr>
        <w:t>одна рука начинает движение, вторая отстает на 1 движение.</w:t>
      </w:r>
    </w:p>
    <w:p w14:paraId="4C433E9A" w14:textId="77777777" w:rsidR="00E248EE" w:rsidRPr="00E248EE" w:rsidRDefault="00E248EE" w:rsidP="00E248EE">
      <w:pPr>
        <w:pStyle w:val="a6"/>
        <w:spacing w:after="0" w:line="240" w:lineRule="auto"/>
        <w:jc w:val="both"/>
        <w:rPr>
          <w:rFonts w:ascii="Times New Roman" w:hAnsi="Times New Roman" w:cs="Times New Roman"/>
          <w:sz w:val="24"/>
          <w:szCs w:val="24"/>
        </w:rPr>
      </w:pPr>
      <w:r w:rsidRPr="00E248EE">
        <w:rPr>
          <w:rFonts w:ascii="Times New Roman" w:hAnsi="Times New Roman" w:cs="Times New Roman"/>
          <w:sz w:val="24"/>
          <w:szCs w:val="24"/>
          <w:u w:val="single"/>
        </w:rPr>
        <w:t>Для самых маленьких</w:t>
      </w:r>
      <w:r w:rsidRPr="00E248EE">
        <w:rPr>
          <w:rFonts w:ascii="Times New Roman" w:hAnsi="Times New Roman" w:cs="Times New Roman"/>
          <w:sz w:val="24"/>
          <w:szCs w:val="24"/>
        </w:rPr>
        <w:t xml:space="preserve">.  Руки на пояс, на плечи, вытягиваем вверх, хлопок, плечи пояс, вниз, хлопок. </w:t>
      </w:r>
    </w:p>
    <w:p w14:paraId="4AC58205" w14:textId="77777777" w:rsidR="00E248EE" w:rsidRPr="00E248EE" w:rsidRDefault="00E248EE" w:rsidP="00E248EE">
      <w:pPr>
        <w:pStyle w:val="a6"/>
        <w:spacing w:after="0" w:line="240" w:lineRule="auto"/>
        <w:jc w:val="both"/>
        <w:rPr>
          <w:rFonts w:ascii="Times New Roman" w:hAnsi="Times New Roman" w:cs="Times New Roman"/>
          <w:b/>
          <w:sz w:val="24"/>
          <w:szCs w:val="24"/>
        </w:rPr>
      </w:pPr>
      <w:r w:rsidRPr="00E248EE">
        <w:rPr>
          <w:rFonts w:ascii="Times New Roman" w:hAnsi="Times New Roman" w:cs="Times New Roman"/>
          <w:i/>
          <w:sz w:val="24"/>
          <w:szCs w:val="24"/>
        </w:rPr>
        <w:t xml:space="preserve">Усложняем.  </w:t>
      </w:r>
      <w:r w:rsidRPr="00E248EE">
        <w:rPr>
          <w:rFonts w:ascii="Times New Roman" w:hAnsi="Times New Roman" w:cs="Times New Roman"/>
          <w:sz w:val="24"/>
          <w:szCs w:val="24"/>
        </w:rPr>
        <w:t>одна рука начинает движение, вторая отстает на 1 движение.</w:t>
      </w:r>
    </w:p>
    <w:p w14:paraId="1619DF1F" w14:textId="77777777" w:rsidR="00E248EE" w:rsidRPr="00E248EE" w:rsidRDefault="00E248EE" w:rsidP="00E248EE">
      <w:pPr>
        <w:pStyle w:val="4"/>
        <w:numPr>
          <w:ilvl w:val="0"/>
          <w:numId w:val="3"/>
        </w:numPr>
        <w:shd w:val="clear" w:color="auto" w:fill="FFFFFF"/>
        <w:spacing w:line="240" w:lineRule="auto"/>
        <w:rPr>
          <w:rFonts w:ascii="Times New Roman" w:hAnsi="Times New Roman" w:cs="Times New Roman"/>
          <w:i w:val="0"/>
          <w:color w:val="auto"/>
          <w:spacing w:val="3"/>
          <w:sz w:val="24"/>
          <w:szCs w:val="24"/>
        </w:rPr>
      </w:pPr>
      <w:r w:rsidRPr="00E248EE">
        <w:rPr>
          <w:rFonts w:ascii="Times New Roman" w:hAnsi="Times New Roman" w:cs="Times New Roman"/>
          <w:i w:val="0"/>
          <w:color w:val="auto"/>
          <w:spacing w:val="3"/>
          <w:sz w:val="24"/>
          <w:szCs w:val="24"/>
        </w:rPr>
        <w:t>«Мячик-счёт</w:t>
      </w:r>
    </w:p>
    <w:p w14:paraId="799171EA" w14:textId="77777777" w:rsidR="00E248EE" w:rsidRPr="00E248EE" w:rsidRDefault="00E248EE" w:rsidP="00E248EE">
      <w:pPr>
        <w:pStyle w:val="4"/>
        <w:shd w:val="clear" w:color="auto" w:fill="FFFFFF"/>
        <w:spacing w:before="0" w:line="240" w:lineRule="auto"/>
        <w:ind w:left="720"/>
        <w:jc w:val="both"/>
        <w:rPr>
          <w:rFonts w:ascii="Times New Roman" w:hAnsi="Times New Roman" w:cs="Times New Roman"/>
          <w:b w:val="0"/>
          <w:i w:val="0"/>
          <w:color w:val="auto"/>
          <w:spacing w:val="3"/>
          <w:sz w:val="24"/>
          <w:szCs w:val="24"/>
        </w:rPr>
      </w:pPr>
      <w:r w:rsidRPr="00E248EE">
        <w:rPr>
          <w:rFonts w:ascii="Times New Roman" w:hAnsi="Times New Roman" w:cs="Times New Roman"/>
          <w:b w:val="0"/>
          <w:i w:val="0"/>
          <w:color w:val="auto"/>
          <w:spacing w:val="3"/>
          <w:sz w:val="24"/>
          <w:szCs w:val="24"/>
        </w:rPr>
        <w:t>Для выполнения этого упражнения понадобится мячик: его необходимо катать по столу круговыми движениями одной руки, при этом считая до пяти и разгибая соответствующее количество пальцев другой руки. Затем ребёнок повторяет упражнение, сменив руки.</w:t>
      </w:r>
    </w:p>
    <w:p w14:paraId="5BCC0D0D" w14:textId="77777777" w:rsidR="00E248EE" w:rsidRPr="00E248EE" w:rsidRDefault="00E248EE" w:rsidP="00E248EE">
      <w:pPr>
        <w:spacing w:after="0" w:line="240" w:lineRule="auto"/>
        <w:rPr>
          <w:sz w:val="24"/>
          <w:szCs w:val="24"/>
        </w:rPr>
      </w:pPr>
    </w:p>
    <w:p w14:paraId="3E1D8D0E" w14:textId="77777777" w:rsidR="00E248EE" w:rsidRPr="00E248EE" w:rsidRDefault="00E248EE" w:rsidP="00E248EE">
      <w:pPr>
        <w:pStyle w:val="4"/>
        <w:numPr>
          <w:ilvl w:val="0"/>
          <w:numId w:val="3"/>
        </w:numPr>
        <w:shd w:val="clear" w:color="auto" w:fill="FFFFFF"/>
        <w:spacing w:before="0" w:line="240" w:lineRule="auto"/>
        <w:jc w:val="both"/>
        <w:rPr>
          <w:rFonts w:ascii="Times New Roman" w:hAnsi="Times New Roman" w:cs="Times New Roman"/>
          <w:i w:val="0"/>
          <w:color w:val="auto"/>
          <w:spacing w:val="3"/>
          <w:sz w:val="24"/>
          <w:szCs w:val="24"/>
        </w:rPr>
      </w:pPr>
      <w:r w:rsidRPr="00E248EE">
        <w:rPr>
          <w:rFonts w:ascii="Times New Roman" w:hAnsi="Times New Roman" w:cs="Times New Roman"/>
          <w:i w:val="0"/>
          <w:color w:val="auto"/>
          <w:spacing w:val="3"/>
          <w:sz w:val="24"/>
          <w:szCs w:val="24"/>
        </w:rPr>
        <w:t>«Колечко»</w:t>
      </w:r>
    </w:p>
    <w:p w14:paraId="0EB92A0E" w14:textId="77777777" w:rsidR="00E248EE" w:rsidRPr="00E248EE" w:rsidRDefault="00E248EE" w:rsidP="00E248EE">
      <w:pPr>
        <w:pStyle w:val="4"/>
        <w:shd w:val="clear" w:color="auto" w:fill="FFFFFF"/>
        <w:spacing w:before="0" w:line="240" w:lineRule="auto"/>
        <w:ind w:left="720"/>
        <w:jc w:val="both"/>
        <w:rPr>
          <w:rFonts w:ascii="Times New Roman" w:hAnsi="Times New Roman" w:cs="Times New Roman"/>
          <w:b w:val="0"/>
          <w:i w:val="0"/>
          <w:color w:val="auto"/>
          <w:spacing w:val="3"/>
          <w:sz w:val="24"/>
          <w:szCs w:val="24"/>
        </w:rPr>
      </w:pPr>
      <w:r w:rsidRPr="00E248EE">
        <w:rPr>
          <w:rFonts w:ascii="Times New Roman" w:hAnsi="Times New Roman" w:cs="Times New Roman"/>
          <w:b w:val="0"/>
          <w:i w:val="0"/>
          <w:color w:val="auto"/>
          <w:spacing w:val="3"/>
          <w:sz w:val="24"/>
          <w:szCs w:val="24"/>
        </w:rPr>
        <w:t>Кончик большого пальца поочерёдно соединяем с кончиками всех остальных пальцев от указательного до мизинца и обратно. Выполняем упражнение сначала одной рукой, затем другой, и, наконец, обеими руками одновременно.</w:t>
      </w:r>
    </w:p>
    <w:p w14:paraId="708F1800" w14:textId="77777777" w:rsidR="00E248EE" w:rsidRPr="00E248EE" w:rsidRDefault="00E248EE" w:rsidP="00E248EE">
      <w:pPr>
        <w:pStyle w:val="4"/>
        <w:numPr>
          <w:ilvl w:val="0"/>
          <w:numId w:val="3"/>
        </w:numPr>
        <w:shd w:val="clear" w:color="auto" w:fill="FFFFFF"/>
        <w:spacing w:line="240" w:lineRule="auto"/>
        <w:jc w:val="both"/>
        <w:rPr>
          <w:rFonts w:ascii="Times New Roman" w:hAnsi="Times New Roman" w:cs="Times New Roman"/>
          <w:i w:val="0"/>
          <w:color w:val="auto"/>
          <w:spacing w:val="3"/>
          <w:sz w:val="24"/>
          <w:szCs w:val="24"/>
        </w:rPr>
      </w:pPr>
      <w:r w:rsidRPr="00E248EE">
        <w:rPr>
          <w:rFonts w:ascii="Times New Roman" w:hAnsi="Times New Roman" w:cs="Times New Roman"/>
          <w:i w:val="0"/>
          <w:color w:val="auto"/>
          <w:spacing w:val="3"/>
          <w:sz w:val="24"/>
          <w:szCs w:val="24"/>
        </w:rPr>
        <w:t>«Коза и заяц»</w:t>
      </w:r>
    </w:p>
    <w:p w14:paraId="3C98ABB1" w14:textId="77777777" w:rsidR="00E248EE" w:rsidRPr="00E248EE" w:rsidRDefault="00E248EE" w:rsidP="00E248EE">
      <w:pPr>
        <w:pStyle w:val="4"/>
        <w:shd w:val="clear" w:color="auto" w:fill="FFFFFF"/>
        <w:spacing w:before="0" w:line="240" w:lineRule="auto"/>
        <w:ind w:left="720"/>
        <w:jc w:val="both"/>
        <w:rPr>
          <w:rFonts w:ascii="Times New Roman" w:hAnsi="Times New Roman" w:cs="Times New Roman"/>
          <w:b w:val="0"/>
          <w:i w:val="0"/>
          <w:color w:val="auto"/>
          <w:spacing w:val="3"/>
          <w:sz w:val="24"/>
          <w:szCs w:val="24"/>
        </w:rPr>
      </w:pPr>
      <w:r w:rsidRPr="00E248EE">
        <w:rPr>
          <w:rFonts w:ascii="Times New Roman" w:hAnsi="Times New Roman" w:cs="Times New Roman"/>
          <w:b w:val="0"/>
          <w:i w:val="0"/>
          <w:color w:val="auto"/>
          <w:spacing w:val="3"/>
          <w:sz w:val="24"/>
          <w:szCs w:val="24"/>
        </w:rPr>
        <w:t>Одной рукой ребёнок показывает ушки зайца, подняв вверх указательный и средний пальцы. Другая рука изображает козу — выпрямлены только указательный палец и мизинец. Затем нужно быстро сменить руки. После нескольких тренировок можно добавить хлопок.</w:t>
      </w:r>
    </w:p>
    <w:p w14:paraId="47FF6A29" w14:textId="77777777" w:rsidR="00E248EE" w:rsidRPr="00E248EE" w:rsidRDefault="00E248EE" w:rsidP="00E248EE">
      <w:pPr>
        <w:spacing w:after="0" w:line="240" w:lineRule="auto"/>
        <w:rPr>
          <w:sz w:val="24"/>
          <w:szCs w:val="24"/>
        </w:rPr>
      </w:pPr>
    </w:p>
    <w:p w14:paraId="2C987DF6" w14:textId="77777777" w:rsidR="00E248EE" w:rsidRPr="00E248EE" w:rsidRDefault="00E248EE" w:rsidP="00E248EE">
      <w:pPr>
        <w:pStyle w:val="4"/>
        <w:numPr>
          <w:ilvl w:val="0"/>
          <w:numId w:val="3"/>
        </w:numPr>
        <w:shd w:val="clear" w:color="auto" w:fill="FFFFFF"/>
        <w:spacing w:before="0" w:line="240" w:lineRule="auto"/>
        <w:jc w:val="both"/>
        <w:rPr>
          <w:rFonts w:ascii="Times New Roman" w:hAnsi="Times New Roman" w:cs="Times New Roman"/>
          <w:i w:val="0"/>
          <w:color w:val="auto"/>
          <w:spacing w:val="3"/>
          <w:sz w:val="24"/>
          <w:szCs w:val="24"/>
        </w:rPr>
      </w:pPr>
      <w:r w:rsidRPr="00E248EE">
        <w:rPr>
          <w:rFonts w:ascii="Times New Roman" w:hAnsi="Times New Roman" w:cs="Times New Roman"/>
          <w:i w:val="0"/>
          <w:color w:val="auto"/>
          <w:spacing w:val="3"/>
          <w:sz w:val="24"/>
          <w:szCs w:val="24"/>
        </w:rPr>
        <w:t>«Класс»</w:t>
      </w:r>
    </w:p>
    <w:p w14:paraId="712522C0" w14:textId="77777777" w:rsidR="00E248EE" w:rsidRPr="00E248EE" w:rsidRDefault="00E248EE" w:rsidP="00E248EE">
      <w:pPr>
        <w:pStyle w:val="4"/>
        <w:shd w:val="clear" w:color="auto" w:fill="FFFFFF"/>
        <w:spacing w:before="0" w:line="240" w:lineRule="auto"/>
        <w:ind w:left="720"/>
        <w:jc w:val="both"/>
        <w:rPr>
          <w:rFonts w:ascii="Times New Roman" w:hAnsi="Times New Roman" w:cs="Times New Roman"/>
          <w:b w:val="0"/>
          <w:i w:val="0"/>
          <w:color w:val="auto"/>
          <w:spacing w:val="3"/>
          <w:sz w:val="24"/>
          <w:szCs w:val="24"/>
        </w:rPr>
      </w:pPr>
      <w:r w:rsidRPr="00E248EE">
        <w:rPr>
          <w:rFonts w:ascii="Times New Roman" w:hAnsi="Times New Roman" w:cs="Times New Roman"/>
          <w:b w:val="0"/>
          <w:i w:val="0"/>
          <w:color w:val="auto"/>
          <w:spacing w:val="3"/>
          <w:sz w:val="24"/>
          <w:szCs w:val="24"/>
        </w:rPr>
        <w:t>Большой палец одной руки поднят вверх, остальные прижаты к ладони — эта рука показывает «Класс!». Кончики большого пальца и мизинца другой руки соединены. Меняем руки и повторяем упражнение несколько раз.</w:t>
      </w:r>
    </w:p>
    <w:p w14:paraId="38B31E88" w14:textId="77777777" w:rsidR="00E248EE" w:rsidRPr="00E248EE" w:rsidRDefault="00E248EE" w:rsidP="00E248EE">
      <w:pPr>
        <w:spacing w:after="0" w:line="240" w:lineRule="auto"/>
        <w:rPr>
          <w:sz w:val="24"/>
          <w:szCs w:val="24"/>
        </w:rPr>
      </w:pPr>
    </w:p>
    <w:p w14:paraId="4AA707C5" w14:textId="77777777" w:rsidR="00E248EE" w:rsidRPr="00E248EE" w:rsidRDefault="00E248EE" w:rsidP="00E248EE">
      <w:pPr>
        <w:pStyle w:val="a6"/>
        <w:numPr>
          <w:ilvl w:val="0"/>
          <w:numId w:val="3"/>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b/>
          <w:bCs/>
          <w:color w:val="181818"/>
          <w:sz w:val="24"/>
          <w:szCs w:val="24"/>
        </w:rPr>
        <w:t xml:space="preserve">Упражнения с </w:t>
      </w:r>
      <w:proofErr w:type="gramStart"/>
      <w:r w:rsidRPr="00E248EE">
        <w:rPr>
          <w:rFonts w:ascii="Times New Roman" w:eastAsia="Times New Roman" w:hAnsi="Times New Roman" w:cs="Times New Roman"/>
          <w:b/>
          <w:bCs/>
          <w:color w:val="181818"/>
          <w:sz w:val="24"/>
          <w:szCs w:val="24"/>
        </w:rPr>
        <w:t>теннисными  мячами</w:t>
      </w:r>
      <w:proofErr w:type="gramEnd"/>
      <w:r w:rsidRPr="00E248EE">
        <w:rPr>
          <w:rFonts w:ascii="Times New Roman" w:eastAsia="Times New Roman" w:hAnsi="Times New Roman" w:cs="Times New Roman"/>
          <w:b/>
          <w:bCs/>
          <w:color w:val="181818"/>
          <w:sz w:val="24"/>
          <w:szCs w:val="24"/>
        </w:rPr>
        <w:t>.</w:t>
      </w:r>
    </w:p>
    <w:p w14:paraId="04E1EB89"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Перекладывание мяча из руки в руку.</w:t>
      </w:r>
    </w:p>
    <w:p w14:paraId="6A158783"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Подбросить и поймать двумя руками.</w:t>
      </w:r>
    </w:p>
    <w:p w14:paraId="56FC94E4"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Подбросить правой рукой, поймать левой, хват снизу (и наоборот)</w:t>
      </w:r>
    </w:p>
    <w:p w14:paraId="32E8C2AD"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Подбросить и поймать одноименной рукой, хват сверху.</w:t>
      </w:r>
    </w:p>
    <w:p w14:paraId="26812424"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Перебросить мяч из руки в руку с хлопком.</w:t>
      </w:r>
    </w:p>
    <w:p w14:paraId="435442E2"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 xml:space="preserve">Отбить мяч от пола, ловить то правой, то левой </w:t>
      </w:r>
      <w:proofErr w:type="gramStart"/>
      <w:r w:rsidRPr="00E248EE">
        <w:rPr>
          <w:rFonts w:ascii="Times New Roman" w:eastAsia="Times New Roman" w:hAnsi="Times New Roman" w:cs="Times New Roman"/>
          <w:color w:val="181818"/>
          <w:sz w:val="24"/>
          <w:szCs w:val="24"/>
        </w:rPr>
        <w:t>рукой  поочередно</w:t>
      </w:r>
      <w:proofErr w:type="gramEnd"/>
      <w:r w:rsidRPr="00E248EE">
        <w:rPr>
          <w:rFonts w:ascii="Times New Roman" w:eastAsia="Times New Roman" w:hAnsi="Times New Roman" w:cs="Times New Roman"/>
          <w:color w:val="181818"/>
          <w:sz w:val="24"/>
          <w:szCs w:val="24"/>
        </w:rPr>
        <w:t>.</w:t>
      </w:r>
    </w:p>
    <w:p w14:paraId="1296AEB9" w14:textId="77777777" w:rsidR="00E248EE" w:rsidRPr="00E248EE" w:rsidRDefault="00E248EE" w:rsidP="00E248EE">
      <w:pPr>
        <w:pStyle w:val="a6"/>
        <w:numPr>
          <w:ilvl w:val="0"/>
          <w:numId w:val="5"/>
        </w:numPr>
        <w:shd w:val="clear" w:color="auto" w:fill="FFFFFF"/>
        <w:spacing w:after="0" w:line="240" w:lineRule="auto"/>
        <w:jc w:val="both"/>
        <w:rPr>
          <w:rFonts w:ascii="Arial" w:eastAsia="Times New Roman" w:hAnsi="Arial" w:cs="Arial"/>
          <w:color w:val="181818"/>
          <w:sz w:val="24"/>
          <w:szCs w:val="24"/>
        </w:rPr>
      </w:pPr>
      <w:r w:rsidRPr="00E248EE">
        <w:rPr>
          <w:rFonts w:ascii="Times New Roman" w:eastAsia="Times New Roman" w:hAnsi="Times New Roman" w:cs="Times New Roman"/>
          <w:color w:val="181818"/>
          <w:sz w:val="24"/>
          <w:szCs w:val="24"/>
        </w:rPr>
        <w:t>Подбрасываем два мяча одновременно.</w:t>
      </w:r>
    </w:p>
    <w:p w14:paraId="39B9A1C9" w14:textId="77777777" w:rsidR="00E248EE" w:rsidRPr="00E248EE" w:rsidRDefault="00E248EE" w:rsidP="00E248EE">
      <w:pPr>
        <w:pStyle w:val="a6"/>
        <w:shd w:val="clear" w:color="auto" w:fill="FFFFFF"/>
        <w:spacing w:after="0" w:line="240" w:lineRule="auto"/>
        <w:jc w:val="both"/>
        <w:rPr>
          <w:rFonts w:ascii="Arial" w:eastAsia="Times New Roman" w:hAnsi="Arial" w:cs="Arial"/>
          <w:color w:val="181818"/>
          <w:sz w:val="24"/>
          <w:szCs w:val="24"/>
        </w:rPr>
      </w:pPr>
    </w:p>
    <w:p w14:paraId="050F66F0" w14:textId="3569B88E" w:rsidR="003A5264" w:rsidRPr="00E248EE" w:rsidRDefault="003A5264" w:rsidP="00E248EE">
      <w:pPr>
        <w:tabs>
          <w:tab w:val="left" w:pos="2228"/>
        </w:tabs>
        <w:spacing w:after="0" w:line="240" w:lineRule="auto"/>
        <w:jc w:val="both"/>
        <w:rPr>
          <w:rFonts w:ascii="Times New Roman" w:hAnsi="Times New Roman" w:cs="Times New Roman"/>
          <w:sz w:val="24"/>
          <w:szCs w:val="24"/>
          <w:shd w:val="clear" w:color="auto" w:fill="FFFFFF"/>
        </w:rPr>
      </w:pPr>
    </w:p>
    <w:sectPr w:rsidR="003A5264" w:rsidRPr="00E248EE" w:rsidSect="00E248E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CC"/>
    <w:family w:val="auto"/>
    <w:pitch w:val="variable"/>
    <w:sig w:usb0="2000020F" w:usb1="00000003" w:usb2="00000000" w:usb3="00000000" w:csb0="000001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A82B"/>
      </v:shape>
    </w:pict>
  </w:numPicBullet>
  <w:abstractNum w:abstractNumId="0" w15:restartNumberingAfterBreak="0">
    <w:nsid w:val="097B6BB7"/>
    <w:multiLevelType w:val="hybridMultilevel"/>
    <w:tmpl w:val="971452F6"/>
    <w:lvl w:ilvl="0" w:tplc="A1A6DF72">
      <w:start w:val="1"/>
      <w:numFmt w:val="decimal"/>
      <w:lvlText w:val="%1."/>
      <w:lvlJc w:val="left"/>
      <w:pPr>
        <w:ind w:left="1440" w:hanging="1080"/>
      </w:pPr>
      <w:rPr>
        <w:rFonts w:hint="default"/>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E58B8"/>
    <w:multiLevelType w:val="hybridMultilevel"/>
    <w:tmpl w:val="A6DE22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025BD"/>
    <w:multiLevelType w:val="hybridMultilevel"/>
    <w:tmpl w:val="1646D7D4"/>
    <w:lvl w:ilvl="0" w:tplc="F05C8FD2">
      <w:start w:val="1"/>
      <w:numFmt w:val="decimal"/>
      <w:lvlText w:val="%1."/>
      <w:lvlJc w:val="left"/>
      <w:pPr>
        <w:ind w:left="1069"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9343E"/>
    <w:multiLevelType w:val="hybridMultilevel"/>
    <w:tmpl w:val="0E729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040342"/>
    <w:multiLevelType w:val="hybridMultilevel"/>
    <w:tmpl w:val="F3187EEE"/>
    <w:lvl w:ilvl="0" w:tplc="F2CE7A3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B3213D"/>
    <w:multiLevelType w:val="multilevel"/>
    <w:tmpl w:val="A64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F2CBB"/>
    <w:multiLevelType w:val="hybridMultilevel"/>
    <w:tmpl w:val="5D40BC0E"/>
    <w:lvl w:ilvl="0" w:tplc="A1A6DF72">
      <w:start w:val="1"/>
      <w:numFmt w:val="decimal"/>
      <w:lvlText w:val="%1."/>
      <w:lvlJc w:val="left"/>
      <w:pPr>
        <w:ind w:left="1481" w:hanging="1080"/>
      </w:pPr>
      <w:rPr>
        <w:rFonts w:hint="default"/>
        <w:color w:val="181818"/>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413B2"/>
    <w:rsid w:val="00003E70"/>
    <w:rsid w:val="00036739"/>
    <w:rsid w:val="000F3482"/>
    <w:rsid w:val="002316EF"/>
    <w:rsid w:val="00384F8D"/>
    <w:rsid w:val="003A5264"/>
    <w:rsid w:val="0071651E"/>
    <w:rsid w:val="007427C3"/>
    <w:rsid w:val="0098272B"/>
    <w:rsid w:val="00A413B2"/>
    <w:rsid w:val="00C15795"/>
    <w:rsid w:val="00C42E4F"/>
    <w:rsid w:val="00DC053A"/>
    <w:rsid w:val="00E248EE"/>
    <w:rsid w:val="00F06143"/>
    <w:rsid w:val="00F62BBA"/>
    <w:rsid w:val="00F7726B"/>
    <w:rsid w:val="00FA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B994"/>
  <w15:docId w15:val="{F663E09C-7992-4ABA-97D9-DE57EA04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BBA"/>
  </w:style>
  <w:style w:type="paragraph" w:styleId="1">
    <w:name w:val="heading 1"/>
    <w:basedOn w:val="a"/>
    <w:next w:val="a"/>
    <w:link w:val="10"/>
    <w:uiPriority w:val="9"/>
    <w:qFormat/>
    <w:rsid w:val="00003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1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DC0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3B2"/>
    <w:rPr>
      <w:rFonts w:ascii="Times New Roman" w:eastAsia="Times New Roman" w:hAnsi="Times New Roman" w:cs="Times New Roman"/>
      <w:b/>
      <w:bCs/>
      <w:sz w:val="36"/>
      <w:szCs w:val="36"/>
    </w:rPr>
  </w:style>
  <w:style w:type="paragraph" w:customStyle="1" w:styleId="c5">
    <w:name w:val="c5"/>
    <w:basedOn w:val="a"/>
    <w:rsid w:val="00A41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A413B2"/>
  </w:style>
  <w:style w:type="character" w:customStyle="1" w:styleId="c2">
    <w:name w:val="c2"/>
    <w:basedOn w:val="a0"/>
    <w:rsid w:val="00A413B2"/>
  </w:style>
  <w:style w:type="character" w:customStyle="1" w:styleId="10">
    <w:name w:val="Заголовок 1 Знак"/>
    <w:basedOn w:val="a0"/>
    <w:link w:val="1"/>
    <w:uiPriority w:val="9"/>
    <w:rsid w:val="00003E7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03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E70"/>
    <w:rPr>
      <w:rFonts w:ascii="Tahoma" w:hAnsi="Tahoma" w:cs="Tahoma"/>
      <w:sz w:val="16"/>
      <w:szCs w:val="16"/>
    </w:rPr>
  </w:style>
  <w:style w:type="paragraph" w:styleId="a5">
    <w:name w:val="Normal (Web)"/>
    <w:basedOn w:val="a"/>
    <w:uiPriority w:val="99"/>
    <w:unhideWhenUsed/>
    <w:rsid w:val="00003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03E70"/>
  </w:style>
  <w:style w:type="character" w:customStyle="1" w:styleId="c8">
    <w:name w:val="c8"/>
    <w:basedOn w:val="a0"/>
    <w:rsid w:val="00003E70"/>
  </w:style>
  <w:style w:type="paragraph" w:styleId="a6">
    <w:name w:val="List Paragraph"/>
    <w:basedOn w:val="a"/>
    <w:uiPriority w:val="34"/>
    <w:qFormat/>
    <w:rsid w:val="00003E70"/>
    <w:pPr>
      <w:ind w:left="720"/>
      <w:contextualSpacing/>
    </w:pPr>
  </w:style>
  <w:style w:type="character" w:customStyle="1" w:styleId="40">
    <w:name w:val="Заголовок 4 Знак"/>
    <w:basedOn w:val="a0"/>
    <w:link w:val="4"/>
    <w:uiPriority w:val="9"/>
    <w:rsid w:val="00DC053A"/>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24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747">
      <w:bodyDiv w:val="1"/>
      <w:marLeft w:val="0"/>
      <w:marRight w:val="0"/>
      <w:marTop w:val="0"/>
      <w:marBottom w:val="0"/>
      <w:divBdr>
        <w:top w:val="none" w:sz="0" w:space="0" w:color="auto"/>
        <w:left w:val="none" w:sz="0" w:space="0" w:color="auto"/>
        <w:bottom w:val="none" w:sz="0" w:space="0" w:color="auto"/>
        <w:right w:val="none" w:sz="0" w:space="0" w:color="auto"/>
      </w:divBdr>
    </w:div>
    <w:div w:id="104732933">
      <w:bodyDiv w:val="1"/>
      <w:marLeft w:val="0"/>
      <w:marRight w:val="0"/>
      <w:marTop w:val="0"/>
      <w:marBottom w:val="0"/>
      <w:divBdr>
        <w:top w:val="none" w:sz="0" w:space="0" w:color="auto"/>
        <w:left w:val="none" w:sz="0" w:space="0" w:color="auto"/>
        <w:bottom w:val="none" w:sz="0" w:space="0" w:color="auto"/>
        <w:right w:val="none" w:sz="0" w:space="0" w:color="auto"/>
      </w:divBdr>
    </w:div>
    <w:div w:id="422071367">
      <w:bodyDiv w:val="1"/>
      <w:marLeft w:val="0"/>
      <w:marRight w:val="0"/>
      <w:marTop w:val="0"/>
      <w:marBottom w:val="0"/>
      <w:divBdr>
        <w:top w:val="none" w:sz="0" w:space="0" w:color="auto"/>
        <w:left w:val="none" w:sz="0" w:space="0" w:color="auto"/>
        <w:bottom w:val="none" w:sz="0" w:space="0" w:color="auto"/>
        <w:right w:val="none" w:sz="0" w:space="0" w:color="auto"/>
      </w:divBdr>
    </w:div>
    <w:div w:id="440493600">
      <w:bodyDiv w:val="1"/>
      <w:marLeft w:val="0"/>
      <w:marRight w:val="0"/>
      <w:marTop w:val="0"/>
      <w:marBottom w:val="0"/>
      <w:divBdr>
        <w:top w:val="none" w:sz="0" w:space="0" w:color="auto"/>
        <w:left w:val="none" w:sz="0" w:space="0" w:color="auto"/>
        <w:bottom w:val="none" w:sz="0" w:space="0" w:color="auto"/>
        <w:right w:val="none" w:sz="0" w:space="0" w:color="auto"/>
      </w:divBdr>
    </w:div>
    <w:div w:id="780416009">
      <w:bodyDiv w:val="1"/>
      <w:marLeft w:val="0"/>
      <w:marRight w:val="0"/>
      <w:marTop w:val="0"/>
      <w:marBottom w:val="0"/>
      <w:divBdr>
        <w:top w:val="none" w:sz="0" w:space="0" w:color="auto"/>
        <w:left w:val="none" w:sz="0" w:space="0" w:color="auto"/>
        <w:bottom w:val="none" w:sz="0" w:space="0" w:color="auto"/>
        <w:right w:val="none" w:sz="0" w:space="0" w:color="auto"/>
      </w:divBdr>
    </w:div>
    <w:div w:id="904489585">
      <w:bodyDiv w:val="1"/>
      <w:marLeft w:val="0"/>
      <w:marRight w:val="0"/>
      <w:marTop w:val="0"/>
      <w:marBottom w:val="0"/>
      <w:divBdr>
        <w:top w:val="none" w:sz="0" w:space="0" w:color="auto"/>
        <w:left w:val="none" w:sz="0" w:space="0" w:color="auto"/>
        <w:bottom w:val="none" w:sz="0" w:space="0" w:color="auto"/>
        <w:right w:val="none" w:sz="0" w:space="0" w:color="auto"/>
      </w:divBdr>
    </w:div>
    <w:div w:id="973678765">
      <w:bodyDiv w:val="1"/>
      <w:marLeft w:val="0"/>
      <w:marRight w:val="0"/>
      <w:marTop w:val="0"/>
      <w:marBottom w:val="0"/>
      <w:divBdr>
        <w:top w:val="none" w:sz="0" w:space="0" w:color="auto"/>
        <w:left w:val="none" w:sz="0" w:space="0" w:color="auto"/>
        <w:bottom w:val="none" w:sz="0" w:space="0" w:color="auto"/>
        <w:right w:val="none" w:sz="0" w:space="0" w:color="auto"/>
      </w:divBdr>
    </w:div>
    <w:div w:id="1063871869">
      <w:bodyDiv w:val="1"/>
      <w:marLeft w:val="0"/>
      <w:marRight w:val="0"/>
      <w:marTop w:val="0"/>
      <w:marBottom w:val="0"/>
      <w:divBdr>
        <w:top w:val="none" w:sz="0" w:space="0" w:color="auto"/>
        <w:left w:val="none" w:sz="0" w:space="0" w:color="auto"/>
        <w:bottom w:val="none" w:sz="0" w:space="0" w:color="auto"/>
        <w:right w:val="none" w:sz="0" w:space="0" w:color="auto"/>
      </w:divBdr>
    </w:div>
    <w:div w:id="1231430250">
      <w:bodyDiv w:val="1"/>
      <w:marLeft w:val="0"/>
      <w:marRight w:val="0"/>
      <w:marTop w:val="0"/>
      <w:marBottom w:val="0"/>
      <w:divBdr>
        <w:top w:val="none" w:sz="0" w:space="0" w:color="auto"/>
        <w:left w:val="none" w:sz="0" w:space="0" w:color="auto"/>
        <w:bottom w:val="none" w:sz="0" w:space="0" w:color="auto"/>
        <w:right w:val="none" w:sz="0" w:space="0" w:color="auto"/>
      </w:divBdr>
    </w:div>
    <w:div w:id="1285889823">
      <w:bodyDiv w:val="1"/>
      <w:marLeft w:val="0"/>
      <w:marRight w:val="0"/>
      <w:marTop w:val="0"/>
      <w:marBottom w:val="0"/>
      <w:divBdr>
        <w:top w:val="none" w:sz="0" w:space="0" w:color="auto"/>
        <w:left w:val="none" w:sz="0" w:space="0" w:color="auto"/>
        <w:bottom w:val="none" w:sz="0" w:space="0" w:color="auto"/>
        <w:right w:val="none" w:sz="0" w:space="0" w:color="auto"/>
      </w:divBdr>
    </w:div>
    <w:div w:id="19550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disk.yandex.ru/d/or5liIw1CiLrO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2024-04-11T04:28:00Z</cp:lastPrinted>
  <dcterms:created xsi:type="dcterms:W3CDTF">2024-04-03T08:22:00Z</dcterms:created>
  <dcterms:modified xsi:type="dcterms:W3CDTF">2024-04-11T04:32:00Z</dcterms:modified>
</cp:coreProperties>
</file>