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0D" w:rsidRPr="00B4010D" w:rsidRDefault="00B4010D" w:rsidP="00B4010D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36"/>
      <w:bookmarkStart w:id="1" w:name="_GoBack"/>
      <w:bookmarkEnd w:id="1"/>
      <w:r w:rsidRPr="00B4010D">
        <w:rPr>
          <w:rFonts w:ascii="Times New Roman" w:hAnsi="Times New Roman"/>
          <w:b/>
          <w:sz w:val="28"/>
          <w:szCs w:val="28"/>
        </w:rPr>
        <w:t>Требования к квалификационным категориям</w:t>
      </w:r>
    </w:p>
    <w:p w:rsidR="00B4010D" w:rsidRPr="00B4010D" w:rsidRDefault="00B4010D" w:rsidP="00B4010D">
      <w:pPr>
        <w:ind w:firstLine="680"/>
        <w:jc w:val="center"/>
        <w:rPr>
          <w:rFonts w:ascii="Times New Roman" w:hAnsi="Times New Roman"/>
          <w:i/>
          <w:sz w:val="28"/>
          <w:szCs w:val="28"/>
        </w:rPr>
      </w:pPr>
      <w:r w:rsidRPr="00B4010D">
        <w:rPr>
          <w:rFonts w:ascii="Times New Roman" w:hAnsi="Times New Roman"/>
          <w:i/>
          <w:sz w:val="28"/>
          <w:szCs w:val="28"/>
        </w:rPr>
        <w:t xml:space="preserve">(в соответствии с  Порядком 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B4010D">
        <w:rPr>
          <w:rFonts w:ascii="Times New Roman" w:hAnsi="Times New Roman"/>
          <w:i/>
          <w:sz w:val="28"/>
          <w:szCs w:val="28"/>
        </w:rPr>
        <w:t>Минобрнауки</w:t>
      </w:r>
      <w:proofErr w:type="spellEnd"/>
      <w:r w:rsidRPr="00B4010D">
        <w:rPr>
          <w:rFonts w:ascii="Times New Roman" w:hAnsi="Times New Roman"/>
          <w:i/>
          <w:sz w:val="28"/>
          <w:szCs w:val="28"/>
        </w:rPr>
        <w:t xml:space="preserve"> РФ </w:t>
      </w:r>
      <w:r w:rsidRPr="00B4010D">
        <w:rPr>
          <w:rFonts w:ascii="Times New Roman" w:hAnsi="Times New Roman"/>
          <w:sz w:val="28"/>
          <w:szCs w:val="28"/>
        </w:rPr>
        <w:t>от 7 апреля 2014 года № 276</w:t>
      </w:r>
      <w:r w:rsidRPr="00B4010D">
        <w:rPr>
          <w:rFonts w:ascii="Times New Roman" w:hAnsi="Times New Roman"/>
          <w:i/>
          <w:sz w:val="28"/>
          <w:szCs w:val="28"/>
        </w:rPr>
        <w:t xml:space="preserve">) </w:t>
      </w:r>
    </w:p>
    <w:p w:rsidR="003F114E" w:rsidRDefault="003F114E" w:rsidP="003F114E">
      <w:pPr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36. </w:t>
      </w:r>
      <w:r w:rsidRPr="00B4010D">
        <w:rPr>
          <w:rFonts w:ascii="Times New Roman" w:hAnsi="Times New Roman"/>
          <w:b/>
          <w:sz w:val="28"/>
          <w:szCs w:val="28"/>
        </w:rPr>
        <w:t>Первая квалификационная категория</w:t>
      </w:r>
      <w:r w:rsidRPr="00DE1F42">
        <w:rPr>
          <w:rFonts w:ascii="Times New Roman" w:hAnsi="Times New Roman"/>
          <w:sz w:val="28"/>
          <w:szCs w:val="28"/>
        </w:rPr>
        <w:t xml:space="preserve"> педагогическим работникам устанавливается на основе:</w:t>
      </w:r>
    </w:p>
    <w:bookmarkEnd w:id="0"/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E1F42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августа 2013 г. N 662</w:t>
      </w:r>
      <w:hyperlink w:anchor="sub_555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*(5)</w:t>
        </w:r>
      </w:hyperlink>
      <w:r w:rsidRPr="00DE1F42">
        <w:rPr>
          <w:rFonts w:ascii="Times New Roman" w:hAnsi="Times New Roman"/>
          <w:sz w:val="28"/>
          <w:szCs w:val="28"/>
        </w:rPr>
        <w:t>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bookmarkStart w:id="2" w:name="sub_1037"/>
      <w:r w:rsidRPr="00DE1F42">
        <w:rPr>
          <w:rFonts w:ascii="Times New Roman" w:hAnsi="Times New Roman"/>
          <w:sz w:val="28"/>
          <w:szCs w:val="28"/>
        </w:rPr>
        <w:t xml:space="preserve">37. </w:t>
      </w:r>
      <w:r w:rsidRPr="00B4010D">
        <w:rPr>
          <w:rFonts w:ascii="Times New Roman" w:hAnsi="Times New Roman"/>
          <w:b/>
          <w:sz w:val="28"/>
          <w:szCs w:val="28"/>
        </w:rPr>
        <w:t>Высшая квалификационная категория</w:t>
      </w:r>
      <w:r w:rsidRPr="00DE1F42">
        <w:rPr>
          <w:rFonts w:ascii="Times New Roman" w:hAnsi="Times New Roman"/>
          <w:sz w:val="28"/>
          <w:szCs w:val="28"/>
        </w:rPr>
        <w:t xml:space="preserve"> педагогическим работникам устанавливается на основе:</w:t>
      </w:r>
    </w:p>
    <w:bookmarkEnd w:id="2"/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6" w:history="1">
        <w:r w:rsidRPr="00DE1F42">
          <w:rPr>
            <w:rStyle w:val="a3"/>
            <w:rFonts w:ascii="Times New Roman" w:hAnsi="Times New Roman"/>
            <w:sz w:val="28"/>
            <w:szCs w:val="28"/>
          </w:rPr>
          <w:t>постановлением</w:t>
        </w:r>
      </w:hyperlink>
      <w:r w:rsidRPr="00DE1F42">
        <w:rPr>
          <w:rFonts w:ascii="Times New Roman" w:hAnsi="Times New Roman"/>
          <w:sz w:val="28"/>
          <w:szCs w:val="28"/>
        </w:rPr>
        <w:t xml:space="preserve"> Правительства Российской Федерации от 5 августа 2013 г. N 662</w:t>
      </w:r>
      <w:hyperlink w:anchor="sub_5555" w:history="1">
        <w:r w:rsidRPr="00DE1F42">
          <w:rPr>
            <w:rStyle w:val="a3"/>
            <w:rFonts w:ascii="Times New Roman" w:hAnsi="Times New Roman"/>
            <w:sz w:val="28"/>
            <w:szCs w:val="28"/>
          </w:rPr>
          <w:t>*(5)</w:t>
        </w:r>
      </w:hyperlink>
      <w:r w:rsidRPr="00DE1F42">
        <w:rPr>
          <w:rFonts w:ascii="Times New Roman" w:hAnsi="Times New Roman"/>
          <w:sz w:val="28"/>
          <w:szCs w:val="28"/>
        </w:rPr>
        <w:t>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 xml:space="preserve">выявления и развития </w:t>
      </w:r>
      <w:proofErr w:type="gramStart"/>
      <w:r w:rsidRPr="00DE1F42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DE1F42">
        <w:rPr>
          <w:rFonts w:ascii="Times New Roman" w:hAnsi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r w:rsidRPr="00DE1F42">
        <w:rPr>
          <w:rFonts w:ascii="Times New Roman" w:hAnsi="Times New Roman"/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3F114E" w:rsidRPr="00DE1F42" w:rsidRDefault="003F114E" w:rsidP="003F114E">
      <w:pPr>
        <w:rPr>
          <w:rFonts w:ascii="Times New Roman" w:hAnsi="Times New Roman"/>
          <w:sz w:val="28"/>
          <w:szCs w:val="28"/>
        </w:rPr>
      </w:pPr>
      <w:bookmarkStart w:id="3" w:name="sub_1038"/>
      <w:r w:rsidRPr="00DE1F42">
        <w:rPr>
          <w:rFonts w:ascii="Times New Roman" w:hAnsi="Times New Roman"/>
          <w:sz w:val="28"/>
          <w:szCs w:val="28"/>
        </w:rPr>
        <w:t xml:space="preserve"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 </w:t>
      </w:r>
      <w:hyperlink w:anchor="sub_1036" w:history="1">
        <w:r w:rsidRPr="00DE1F42">
          <w:rPr>
            <w:rStyle w:val="a3"/>
            <w:rFonts w:ascii="Times New Roman" w:hAnsi="Times New Roman"/>
            <w:sz w:val="28"/>
            <w:szCs w:val="28"/>
          </w:rPr>
          <w:t>пунктами 36</w:t>
        </w:r>
      </w:hyperlink>
      <w:r w:rsidRPr="00DE1F42">
        <w:rPr>
          <w:rFonts w:ascii="Times New Roman" w:hAnsi="Times New Roman"/>
          <w:sz w:val="28"/>
          <w:szCs w:val="28"/>
        </w:rPr>
        <w:t xml:space="preserve"> и </w:t>
      </w:r>
      <w:hyperlink w:anchor="sub_1037" w:history="1">
        <w:r w:rsidRPr="00DE1F42">
          <w:rPr>
            <w:rStyle w:val="a3"/>
            <w:rFonts w:ascii="Times New Roman" w:hAnsi="Times New Roman"/>
            <w:sz w:val="28"/>
            <w:szCs w:val="28"/>
          </w:rPr>
          <w:t>37</w:t>
        </w:r>
      </w:hyperlink>
      <w:r w:rsidRPr="00DE1F42">
        <w:rPr>
          <w:rFonts w:ascii="Times New Roman" w:hAnsi="Times New Roman"/>
          <w:sz w:val="28"/>
          <w:szCs w:val="28"/>
        </w:rPr>
        <w:t xml:space="preserve"> настоящего Порядка, при условии, что их деятельность связана с соответствующими направлениями работы.</w:t>
      </w:r>
    </w:p>
    <w:bookmarkEnd w:id="3"/>
    <w:p w:rsidR="00156E21" w:rsidRDefault="00156E21"/>
    <w:sectPr w:rsidR="00156E21" w:rsidSect="003F114E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2D"/>
    <w:rsid w:val="00156E21"/>
    <w:rsid w:val="003F114E"/>
    <w:rsid w:val="009D0577"/>
    <w:rsid w:val="00B4010D"/>
    <w:rsid w:val="00B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114E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F114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29494.0" TargetMode="External"/><Relationship Id="rId5" Type="http://schemas.openxmlformats.org/officeDocument/2006/relationships/hyperlink" Target="garantF1://7032949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Анна Владимировна</dc:creator>
  <cp:lastModifiedBy>Пользователь</cp:lastModifiedBy>
  <cp:revision>2</cp:revision>
  <dcterms:created xsi:type="dcterms:W3CDTF">2021-11-23T07:34:00Z</dcterms:created>
  <dcterms:modified xsi:type="dcterms:W3CDTF">2021-11-23T07:34:00Z</dcterms:modified>
</cp:coreProperties>
</file>