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59" w:rsidRDefault="007E6559" w:rsidP="007E65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Образовательный процесс в системе учреждений дополнительного образования детей изначально ориентирован на деление детей по их индивидуальным особенностям и интересам, где содержание и методы обучения рассчитаны на уровень умственного развития и корректируются в зависимости от конкретных способностей и запросов обучающегося. Такая система создавалась для создания оптимальных условий развития способностей и реализации творческого потенциала обучающихся, через освоение образовательной программы, но, как показывает практика, так происходит не всегда. </w:t>
      </w:r>
    </w:p>
    <w:p w:rsidR="007E6559" w:rsidRPr="00971439" w:rsidRDefault="007E6559" w:rsidP="007E65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На основе анализа сложившейся ситуации можно констатировать, что педагоги дополнительного образования, работая в разновозрастных группах, моделируют занятия в традиционной форме, ориентируясь на усредненный вариант учебного материала, что не позволяет в полной мере развивать творческие способности и познавательную активность каждого обучающегося. Эту тенденцию необходимо преодолевать, используя преимущества системы дополнительного образования, так как личность ребенка, её уникальность и неповторимость является основной ценностью для педагога дополнительного образования. </w:t>
      </w: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.ОСНОВНЫЕ ПОНЯТИЯ ИНДИВИДУАЛЬНОГО ОБРАЗОВАТЕЛЬНОГО МАРШРУТА</w:t>
      </w: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Pr="00971439" w:rsidRDefault="007E6559" w:rsidP="007E65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Рассмотрим понятия, которые определяют название данной технологии.</w:t>
      </w:r>
    </w:p>
    <w:p w:rsidR="007E6559" w:rsidRPr="00971439" w:rsidRDefault="007E6559" w:rsidP="007E65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i/>
          <w:sz w:val="24"/>
          <w:szCs w:val="24"/>
        </w:rPr>
        <w:t>Индивидуальный</w:t>
      </w:r>
      <w:r w:rsidRPr="00971439">
        <w:rPr>
          <w:rFonts w:ascii="Times New Roman" w:hAnsi="Times New Roman" w:cs="Times New Roman"/>
          <w:sz w:val="24"/>
          <w:szCs w:val="24"/>
        </w:rPr>
        <w:t xml:space="preserve"> – личный, характерный конкретному индивидууму, отличающийся </w:t>
      </w:r>
      <w:proofErr w:type="gramStart"/>
      <w:r w:rsidRPr="00971439">
        <w:rPr>
          <w:rFonts w:ascii="Times New Roman" w:hAnsi="Times New Roman" w:cs="Times New Roman"/>
          <w:sz w:val="24"/>
          <w:szCs w:val="24"/>
        </w:rPr>
        <w:t>этими</w:t>
      </w:r>
      <w:proofErr w:type="gramEnd"/>
      <w:r w:rsidRPr="00971439">
        <w:rPr>
          <w:rFonts w:ascii="Times New Roman" w:hAnsi="Times New Roman" w:cs="Times New Roman"/>
          <w:sz w:val="24"/>
          <w:szCs w:val="24"/>
        </w:rPr>
        <w:t xml:space="preserve"> признаками от других.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Pr="00971439">
        <w:rPr>
          <w:rFonts w:ascii="Times New Roman" w:hAnsi="Times New Roman" w:cs="Times New Roman"/>
          <w:sz w:val="24"/>
          <w:szCs w:val="24"/>
        </w:rPr>
        <w:t>– целенаправленный</w:t>
      </w:r>
      <w:r w:rsidRPr="00971439">
        <w:rPr>
          <w:rFonts w:ascii="Times New Roman" w:eastAsia="Calibri" w:hAnsi="Times New Roman" w:cs="Times New Roman"/>
          <w:sz w:val="24"/>
          <w:szCs w:val="24"/>
        </w:rPr>
        <w:t xml:space="preserve"> процесс, объединяющий</w:t>
      </w:r>
      <w:r w:rsidRPr="00971439">
        <w:rPr>
          <w:rFonts w:ascii="Times New Roman" w:hAnsi="Times New Roman" w:cs="Times New Roman"/>
          <w:sz w:val="24"/>
          <w:szCs w:val="24"/>
        </w:rPr>
        <w:t xml:space="preserve"> воедино</w:t>
      </w:r>
      <w:r w:rsidRPr="00971439">
        <w:rPr>
          <w:rFonts w:ascii="Times New Roman" w:eastAsia="Calibri" w:hAnsi="Times New Roman" w:cs="Times New Roman"/>
          <w:sz w:val="24"/>
          <w:szCs w:val="24"/>
        </w:rPr>
        <w:t xml:space="preserve"> воспитание, обучение и развитие. Содержание современного дополнительного образования детей строится на идее образования как фактора развития личности, его индивидуальности.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i/>
          <w:sz w:val="24"/>
          <w:szCs w:val="24"/>
        </w:rPr>
        <w:t>Маршрут</w:t>
      </w:r>
      <w:r w:rsidRPr="00971439">
        <w:rPr>
          <w:rFonts w:ascii="Times New Roman" w:hAnsi="Times New Roman" w:cs="Times New Roman"/>
          <w:sz w:val="24"/>
          <w:szCs w:val="24"/>
        </w:rPr>
        <w:t xml:space="preserve"> – путь личностного роста обучающегося, задаваемый конечными пунктами, возможно временем, промежуточными пунктами или точной линией пути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i/>
          <w:sz w:val="24"/>
          <w:szCs w:val="24"/>
        </w:rPr>
        <w:t>Индивидуальный образовательный маршрут</w:t>
      </w:r>
      <w:r w:rsidRPr="00971439">
        <w:rPr>
          <w:rFonts w:ascii="Times New Roman" w:hAnsi="Times New Roman" w:cs="Times New Roman"/>
          <w:sz w:val="24"/>
          <w:szCs w:val="24"/>
        </w:rPr>
        <w:t xml:space="preserve"> – это заранее спланированный путь следования обучающегося, который направлен на его воспитание или на развитие, или на обучение.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Из этого определения можно выделить сразу несколько педагогически значимых </w:t>
      </w:r>
      <w:proofErr w:type="spellStart"/>
      <w:proofErr w:type="gramStart"/>
      <w:r w:rsidRPr="00971439">
        <w:rPr>
          <w:rFonts w:ascii="Times New Roman" w:hAnsi="Times New Roman" w:cs="Times New Roman"/>
          <w:sz w:val="24"/>
          <w:szCs w:val="24"/>
        </w:rPr>
        <w:t>идей,на</w:t>
      </w:r>
      <w:proofErr w:type="spellEnd"/>
      <w:proofErr w:type="gramEnd"/>
      <w:r w:rsidRPr="00971439">
        <w:rPr>
          <w:rFonts w:ascii="Times New Roman" w:hAnsi="Times New Roman" w:cs="Times New Roman"/>
          <w:sz w:val="24"/>
          <w:szCs w:val="24"/>
        </w:rPr>
        <w:t xml:space="preserve"> решение которых направлен данный вариант работы с детьми. Индивидуальный образовательный маршрут: 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целенаправлен, так как связан с конкретной целью и условиями её достижения;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разрабатывается до начала реализации и определен уже имеющимися знаниями и опытом обучающегося;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оформляется как индивидуальный</w:t>
      </w:r>
      <w:r w:rsidRPr="00971439">
        <w:rPr>
          <w:rFonts w:ascii="Times New Roman" w:hAnsi="Times New Roman" w:cs="Times New Roman"/>
          <w:sz w:val="24"/>
          <w:szCs w:val="24"/>
        </w:rPr>
        <w:t xml:space="preserve"> образовательная программа.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определяется образовательными потребностями и разрабатывается с учетом способностей и возможностей обучающихся, а также с учетом содержания базовой образовательной программы.</w:t>
      </w: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1439">
        <w:rPr>
          <w:rFonts w:ascii="Times New Roman" w:hAnsi="Times New Roman" w:cs="Times New Roman"/>
          <w:b/>
          <w:sz w:val="24"/>
          <w:szCs w:val="24"/>
        </w:rPr>
        <w:t>РАЗРАБОТКА ИНДИВИДУАЛЬНОГО ОБРАЗОВАТЕЛЬНОГО МАРШРУТА</w:t>
      </w:r>
    </w:p>
    <w:p w:rsidR="007E6559" w:rsidRPr="00281F25" w:rsidRDefault="007E6559" w:rsidP="007E6559">
      <w:pPr>
        <w:pStyle w:val="2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Разработка индивидуального образовательного маршрута осуществляется совместно педагогом дополнительного образования, обучающимся и его родителями или законными представителями, но приоритетное право выбора варианта маршрута собственного образования принадлежит, в первую очередь, самому обучающемуся.  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Основная задача педагога и родителей – это оказать помощь в проектировании и реализации своего проекта целенаправленного развития. Для этого в образовательном учреждении создаются специальные условия, а </w:t>
      </w:r>
      <w:proofErr w:type="spellStart"/>
      <w:proofErr w:type="gramStart"/>
      <w:r w:rsidRPr="00971439">
        <w:rPr>
          <w:rFonts w:ascii="Times New Roman" w:hAnsi="Times New Roman" w:cs="Times New Roman"/>
          <w:sz w:val="24"/>
          <w:szCs w:val="24"/>
        </w:rPr>
        <w:t>именно,условия</w:t>
      </w:r>
      <w:proofErr w:type="spellEnd"/>
      <w:proofErr w:type="gramEnd"/>
      <w:r w:rsidRPr="00971439">
        <w:rPr>
          <w:rFonts w:ascii="Times New Roman" w:hAnsi="Times New Roman" w:cs="Times New Roman"/>
          <w:sz w:val="24"/>
          <w:szCs w:val="24"/>
        </w:rPr>
        <w:t xml:space="preserve"> для изучения интересов, потребностей и </w:t>
      </w:r>
      <w:proofErr w:type="spellStart"/>
      <w:r w:rsidRPr="00971439">
        <w:rPr>
          <w:rFonts w:ascii="Times New Roman" w:hAnsi="Times New Roman" w:cs="Times New Roman"/>
          <w:sz w:val="24"/>
          <w:szCs w:val="24"/>
        </w:rPr>
        <w:t>способностейобучающихся</w:t>
      </w:r>
      <w:proofErr w:type="spellEnd"/>
      <w:r w:rsidRPr="00971439">
        <w:rPr>
          <w:rFonts w:ascii="Times New Roman" w:hAnsi="Times New Roman" w:cs="Times New Roman"/>
          <w:sz w:val="24"/>
          <w:szCs w:val="24"/>
        </w:rPr>
        <w:t>, обеспечение многообразия и разнообразия видов деятельности и программ, предоставление свободы выбора, повышение степени готовности педагога к реализации индивидуального образовательного маршрута, организация мониторинга.</w:t>
      </w:r>
    </w:p>
    <w:p w:rsidR="007E655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Часто проектирование индивидуальных образовательных маршрутов вызывает у педагогов затруднения, в связи с широким спектром индивидуальных различий у обучающихся. В связи с этим разработку маршрутов, чаще всего, рационально начинать с определения особенностей обучающихся. 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Критериями дифференциации могут быть: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возраст обучающихся;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гендерный признак;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физические и психофизические особенности;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социальная характеристика;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уровень владения    учебно-предметными знаниями и умениями;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- мотивация прихода детей в конкретное творческое объединение. 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 могут различаться по следующим признакам: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объём содержания;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степень сложности, выраженная в широте и глубине раскрытия конкретной темы, проблемы, понятийным аппаратом;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темп освоения;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логика преподавания;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методы, приемы и способы организации образовательного процесса.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Но все они должны быть адекватны конкретному обучающемуся, содержанию и модели образовательного процесса.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того,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 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маршрут</w:t>
      </w:r>
    </w:p>
    <w:p w:rsidR="007E6559" w:rsidRPr="00971439" w:rsidRDefault="007E6559" w:rsidP="007E6559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соответствовал  заданной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9714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необходимо, чтобы он стал адресным и  обладал</w:t>
      </w:r>
      <w:r w:rsidRPr="00971439">
        <w:rPr>
          <w:rFonts w:ascii="Times New Roman" w:hAnsi="Times New Roman" w:cs="Times New Roman"/>
          <w:sz w:val="24"/>
          <w:szCs w:val="24"/>
        </w:rPr>
        <w:t xml:space="preserve"> следующими характеристиками: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- обеспечивать реализацию прав обучающегося и его родителей (законных представителей) на выбор темпа достижения личностно- значимого результата, направления деятельности (содержание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971439">
        <w:rPr>
          <w:rFonts w:ascii="Times New Roman" w:hAnsi="Times New Roman" w:cs="Times New Roman"/>
          <w:sz w:val="24"/>
          <w:szCs w:val="24"/>
        </w:rPr>
        <w:t xml:space="preserve"> выполняет функцию механизма, который формирует самообразование и самореализацию обучающегося, через комплекс основных видов деятельности, которые он может свободно выбирать);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иметь варианты адаптации к меняющимся запросам;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lastRenderedPageBreak/>
        <w:t>- иметь в целевом, содержательном и технологическом компоненте «индивидуальную составляющую», которая предусматривает успешность в образовательном процессе и отражает интересы, возможности и потребности личности;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- ориентировать образовательный процесс на продуктивность и творчество, развитие индивидуальных особенностей обучающихся.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Большое значение для </w:t>
      </w:r>
      <w:proofErr w:type="spellStart"/>
      <w:r w:rsidRPr="00971439">
        <w:rPr>
          <w:rFonts w:ascii="Times New Roman" w:hAnsi="Times New Roman" w:cs="Times New Roman"/>
          <w:sz w:val="24"/>
          <w:szCs w:val="24"/>
        </w:rPr>
        <w:t>успешногопрохождения</w:t>
      </w:r>
      <w:proofErr w:type="spellEnd"/>
      <w:r w:rsidRPr="00971439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 имеет правильная организация работы на отдельных этапах деятельности.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>Каждый обучающийся получает от педагога информацию о формах, расписании деятельности, периодичности и формах контроля. Индивидуальное расписание может включать время на самостоятельное изучение учебного материала, консультации, выполнение учебных проектов, подготовку к мероприятиям, участие в образовательной деятельности и другие формы организации образовательного процесса.</w:t>
      </w:r>
    </w:p>
    <w:p w:rsidR="007E6559" w:rsidRPr="0097143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39">
        <w:rPr>
          <w:rFonts w:ascii="Times New Roman" w:hAnsi="Times New Roman" w:cs="Times New Roman"/>
          <w:sz w:val="24"/>
          <w:szCs w:val="24"/>
        </w:rPr>
        <w:t xml:space="preserve">Педагог при разработке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Pr="00971439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971439">
        <w:rPr>
          <w:rFonts w:ascii="Times New Roman" w:hAnsi="Times New Roman" w:cs="Times New Roman"/>
          <w:sz w:val="24"/>
          <w:szCs w:val="24"/>
        </w:rPr>
        <w:t xml:space="preserve"> конкретного ребенка, в первую очередь опирается на содержание базовой программы своего объединения. </w:t>
      </w:r>
    </w:p>
    <w:p w:rsidR="007E6559" w:rsidRPr="004F2909" w:rsidRDefault="007E6559" w:rsidP="007E6559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  маршрут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09">
        <w:rPr>
          <w:rFonts w:ascii="Times New Roman" w:hAnsi="Times New Roman" w:cs="Times New Roman"/>
          <w:sz w:val="24"/>
          <w:szCs w:val="24"/>
        </w:rPr>
        <w:t xml:space="preserve"> имеет ряд функций:</w:t>
      </w:r>
    </w:p>
    <w:p w:rsidR="007E6559" w:rsidRPr="004F2909" w:rsidRDefault="007E6559" w:rsidP="007E65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- нормативную – она фиксирует нагрузку обучающегося, закрепляет порядок выполнения учебного плана и обосновывает выбор образовательного маршрута;</w:t>
      </w:r>
    </w:p>
    <w:p w:rsidR="007E6559" w:rsidRPr="004F2909" w:rsidRDefault="007E6559" w:rsidP="007E65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- мотивационную – информирует о совокупности образовательной деятельности обучающегося в течение определенного времени;</w:t>
      </w:r>
    </w:p>
    <w:p w:rsidR="007E6559" w:rsidRPr="004F2909" w:rsidRDefault="007E6559" w:rsidP="007E65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- организационную – определяет виды образовательной деятельности обучающегося;</w:t>
      </w:r>
    </w:p>
    <w:p w:rsidR="007E6559" w:rsidRPr="004F2909" w:rsidRDefault="007E6559" w:rsidP="007E65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- самоопределения – позволяет реализовывать потребности в самоопределении на основе реализации образовательного выбора.</w:t>
      </w:r>
    </w:p>
    <w:p w:rsidR="007E6559" w:rsidRPr="004F2909" w:rsidRDefault="007E6559" w:rsidP="007E65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Следовательно, индивидуальный образователь</w:t>
      </w:r>
      <w:r>
        <w:rPr>
          <w:rFonts w:ascii="Times New Roman" w:hAnsi="Times New Roman" w:cs="Times New Roman"/>
          <w:sz w:val="24"/>
          <w:szCs w:val="24"/>
        </w:rPr>
        <w:t>ный маршрут определяет план</w:t>
      </w:r>
      <w:r w:rsidRPr="004F2909">
        <w:rPr>
          <w:rFonts w:ascii="Times New Roman" w:hAnsi="Times New Roman" w:cs="Times New Roman"/>
          <w:sz w:val="24"/>
          <w:szCs w:val="24"/>
        </w:rPr>
        <w:t xml:space="preserve"> конкретных действий обучающихся и позволяет конструировать временную последовательность, формы и виды организаций взаимодействия педагогов и обучающихся, номенклатуру видов работы.</w:t>
      </w:r>
    </w:p>
    <w:p w:rsidR="007E6559" w:rsidRDefault="007E6559" w:rsidP="007E65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559" w:rsidRDefault="007E6559" w:rsidP="007E655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F290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8C10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F2909">
        <w:rPr>
          <w:rFonts w:ascii="Times New Roman" w:hAnsi="Times New Roman" w:cs="Times New Roman"/>
          <w:b/>
          <w:sz w:val="24"/>
          <w:szCs w:val="24"/>
        </w:rPr>
        <w:t>построения  индивидуального образовательного маршрута</w:t>
      </w:r>
    </w:p>
    <w:p w:rsidR="007E6559" w:rsidRPr="00965C19" w:rsidRDefault="007E6559" w:rsidP="007E655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Pr="004F2909" w:rsidRDefault="007E6559" w:rsidP="007E6559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 xml:space="preserve">Предлагаем следующую </w:t>
      </w:r>
      <w:r w:rsidRPr="004F2909">
        <w:rPr>
          <w:rFonts w:ascii="Times New Roman" w:hAnsi="Times New Roman" w:cs="Times New Roman"/>
          <w:i/>
          <w:sz w:val="24"/>
          <w:szCs w:val="24"/>
        </w:rPr>
        <w:t>схему построения</w:t>
      </w:r>
      <w:r w:rsidRPr="004F2909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 в системе дополнительного образования детей и внеурочной деятельности: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 xml:space="preserve">Диагностика. </w:t>
      </w:r>
      <w:r w:rsidRPr="004F2909">
        <w:rPr>
          <w:rFonts w:ascii="Times New Roman" w:hAnsi="Times New Roman" w:cs="Times New Roman"/>
          <w:sz w:val="24"/>
          <w:szCs w:val="24"/>
        </w:rPr>
        <w:t>Данный этап ориентирован на проведение диагностики уровня развития способностей обучающегося и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4F2909">
        <w:rPr>
          <w:rFonts w:ascii="Times New Roman" w:hAnsi="Times New Roman" w:cs="Times New Roman"/>
          <w:sz w:val="24"/>
          <w:szCs w:val="24"/>
        </w:rPr>
        <w:t>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 xml:space="preserve">Определение целей и задач. </w:t>
      </w:r>
      <w:r w:rsidRPr="004F2909">
        <w:rPr>
          <w:rFonts w:ascii="Times New Roman" w:hAnsi="Times New Roman" w:cs="Times New Roman"/>
          <w:sz w:val="24"/>
          <w:szCs w:val="24"/>
        </w:rPr>
        <w:t>Проектируются цели и задачи, которые должен достигнуть обучающийся по окончании прохождения индивидуального образовательного маршрута.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 xml:space="preserve">Определение продолжительности проекта. </w:t>
      </w:r>
      <w:r w:rsidRPr="004F2909">
        <w:rPr>
          <w:rFonts w:ascii="Times New Roman" w:hAnsi="Times New Roman" w:cs="Times New Roman"/>
          <w:sz w:val="24"/>
          <w:szCs w:val="24"/>
        </w:rPr>
        <w:t>По согласованию с родителями и самим обучающимся, определяется время, которое необходимо затратить обучающемуся на освоение базовой и специальной программы, в соответствии с поставленными целями и задачами.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 xml:space="preserve">Определение роли родителей (законных представителей) </w:t>
      </w:r>
      <w:r w:rsidRPr="004F2909">
        <w:rPr>
          <w:rFonts w:ascii="Times New Roman" w:hAnsi="Times New Roman" w:cs="Times New Roman"/>
          <w:sz w:val="24"/>
          <w:szCs w:val="24"/>
        </w:rPr>
        <w:t>обучающегося в реализации маршрута. Предусматривает участие родителей в разработке маршрута, определении целей, совместной практической деятельности со своим ребенком.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Разработка </w:t>
      </w: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индивидуального учебного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плана</w:t>
      </w:r>
      <w:r w:rsidRPr="004F2909">
        <w:rPr>
          <w:rFonts w:ascii="Times New Roman" w:hAnsi="Times New Roman" w:cs="Times New Roman"/>
          <w:i/>
          <w:sz w:val="24"/>
          <w:szCs w:val="24"/>
        </w:rPr>
        <w:t>.</w:t>
      </w:r>
      <w:r w:rsidRPr="004F2909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4F2909">
        <w:rPr>
          <w:rFonts w:ascii="Times New Roman" w:hAnsi="Times New Roman" w:cs="Times New Roman"/>
          <w:sz w:val="24"/>
          <w:szCs w:val="24"/>
        </w:rPr>
        <w:t xml:space="preserve"> совместно с воспитанником и родителями подбирают темы занятий дополнительно к основным темам, ориентируясь на интересы обучающегося.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 xml:space="preserve">Определение содержания </w:t>
      </w:r>
      <w:r w:rsidRPr="006A0827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proofErr w:type="spellStart"/>
      <w:r w:rsidRPr="006A0827">
        <w:rPr>
          <w:rFonts w:ascii="Times New Roman" w:hAnsi="Times New Roman" w:cs="Times New Roman"/>
          <w:sz w:val="24"/>
          <w:szCs w:val="24"/>
        </w:rPr>
        <w:t>учебного</w:t>
      </w:r>
      <w:r w:rsidRPr="004F290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F2909">
        <w:rPr>
          <w:rFonts w:ascii="Times New Roman" w:hAnsi="Times New Roman" w:cs="Times New Roman"/>
          <w:sz w:val="24"/>
          <w:szCs w:val="24"/>
        </w:rPr>
        <w:t>, формы занятий, приемов и методов, формы определения итогов.</w:t>
      </w:r>
    </w:p>
    <w:p w:rsidR="007E6559" w:rsidRPr="004F290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Исходя из выявленных с помощью диагностики характеристики и качеств личности, можно определить формы и методы в рамках технологии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маршрута  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 2).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>Интеграция с другими специалистами.</w:t>
      </w:r>
      <w:r w:rsidRPr="004F2909">
        <w:rPr>
          <w:rFonts w:ascii="Times New Roman" w:hAnsi="Times New Roman" w:cs="Times New Roman"/>
          <w:sz w:val="24"/>
          <w:szCs w:val="24"/>
        </w:rPr>
        <w:t xml:space="preserve"> На основе анализа диа</w:t>
      </w:r>
      <w:r>
        <w:rPr>
          <w:rFonts w:ascii="Times New Roman" w:hAnsi="Times New Roman" w:cs="Times New Roman"/>
          <w:sz w:val="24"/>
          <w:szCs w:val="24"/>
        </w:rPr>
        <w:t>гностики и выбранного плана</w:t>
      </w:r>
      <w:r w:rsidRPr="004F2909">
        <w:rPr>
          <w:rFonts w:ascii="Times New Roman" w:hAnsi="Times New Roman" w:cs="Times New Roman"/>
          <w:sz w:val="24"/>
          <w:szCs w:val="24"/>
        </w:rPr>
        <w:t>, педагог принимает решение о необходимости привлечения специалистов из других областей.</w:t>
      </w:r>
    </w:p>
    <w:p w:rsidR="007E6559" w:rsidRPr="004F2909" w:rsidRDefault="007E6559" w:rsidP="007E6559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09">
        <w:rPr>
          <w:rFonts w:ascii="Times New Roman" w:hAnsi="Times New Roman" w:cs="Times New Roman"/>
          <w:i/>
          <w:sz w:val="24"/>
          <w:szCs w:val="24"/>
        </w:rPr>
        <w:t xml:space="preserve">Определение способов оценки успехов обучающегося </w:t>
      </w:r>
      <w:r w:rsidRPr="004F2909">
        <w:rPr>
          <w:rFonts w:ascii="Times New Roman" w:hAnsi="Times New Roman" w:cs="Times New Roman"/>
          <w:sz w:val="24"/>
          <w:szCs w:val="24"/>
        </w:rPr>
        <w:t>на каждом этапе освоения маршрута. Способы выбора оценки и самооценки выбирают педагог совместно с обучающимся.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3).</w:t>
      </w:r>
    </w:p>
    <w:p w:rsidR="007E6559" w:rsidRPr="004F290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09">
        <w:rPr>
          <w:rFonts w:ascii="Times New Roman" w:hAnsi="Times New Roman" w:cs="Times New Roman"/>
          <w:sz w:val="24"/>
          <w:szCs w:val="24"/>
        </w:rPr>
        <w:t>Реализация индивидуального образовательного маршрута осуществляется также поэтапно, где предусмотрена деятельность каждого субъекта образовательного процесса.</w:t>
      </w:r>
    </w:p>
    <w:p w:rsidR="007E6559" w:rsidRPr="004F290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55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EB104F">
        <w:rPr>
          <w:rFonts w:ascii="Times New Roman" w:hAnsi="Times New Roman" w:cs="Times New Roman"/>
          <w:b/>
          <w:sz w:val="24"/>
          <w:szCs w:val="24"/>
        </w:rPr>
        <w:t>Этапы реализация индивидуального образовательного маршрута</w:t>
      </w:r>
    </w:p>
    <w:p w:rsidR="007E6559" w:rsidRPr="00965C19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Pr="0029414B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14B">
        <w:rPr>
          <w:rFonts w:ascii="Times New Roman" w:hAnsi="Times New Roman" w:cs="Times New Roman"/>
          <w:i/>
          <w:sz w:val="24"/>
          <w:szCs w:val="24"/>
        </w:rPr>
        <w:t>1 этап «Диагностика».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педагога</w:t>
      </w:r>
      <w:r w:rsidRPr="00EB10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04F">
        <w:rPr>
          <w:rFonts w:ascii="Times New Roman" w:hAnsi="Times New Roman" w:cs="Times New Roman"/>
          <w:sz w:val="24"/>
          <w:szCs w:val="24"/>
        </w:rPr>
        <w:t xml:space="preserve">диагностирование уровня </w:t>
      </w:r>
      <w:proofErr w:type="spellStart"/>
      <w:r w:rsidRPr="00EB104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B104F">
        <w:rPr>
          <w:rFonts w:ascii="Times New Roman" w:hAnsi="Times New Roman" w:cs="Times New Roman"/>
          <w:sz w:val="24"/>
          <w:szCs w:val="24"/>
        </w:rPr>
        <w:t>, выявление интересов, уровня сформированности личностных качеств.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обучающегося</w:t>
      </w:r>
      <w:r w:rsidRPr="00EB10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04F">
        <w:rPr>
          <w:rFonts w:ascii="Times New Roman" w:hAnsi="Times New Roman" w:cs="Times New Roman"/>
          <w:sz w:val="24"/>
          <w:szCs w:val="24"/>
        </w:rPr>
        <w:t>участие в диагностическом тестировании.</w:t>
      </w:r>
    </w:p>
    <w:p w:rsidR="007E6559" w:rsidRPr="0029414B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14B">
        <w:rPr>
          <w:rFonts w:ascii="Times New Roman" w:hAnsi="Times New Roman" w:cs="Times New Roman"/>
          <w:i/>
          <w:sz w:val="24"/>
          <w:szCs w:val="24"/>
        </w:rPr>
        <w:t>2 этап «Разработка индивидуального образовательного маршрута».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педагога</w:t>
      </w:r>
      <w:r w:rsidRPr="00EB104F">
        <w:rPr>
          <w:rFonts w:ascii="Times New Roman" w:hAnsi="Times New Roman" w:cs="Times New Roman"/>
          <w:sz w:val="24"/>
          <w:szCs w:val="24"/>
        </w:rPr>
        <w:t xml:space="preserve">: постановка целей и задач, отбор учебного материала и его организация (адаптация к уровню </w:t>
      </w:r>
      <w:proofErr w:type="spellStart"/>
      <w:r w:rsidRPr="00EB104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B104F">
        <w:rPr>
          <w:rFonts w:ascii="Times New Roman" w:hAnsi="Times New Roman" w:cs="Times New Roman"/>
          <w:sz w:val="24"/>
          <w:szCs w:val="24"/>
        </w:rPr>
        <w:t xml:space="preserve"> обучающегося).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обучающегося</w:t>
      </w:r>
      <w:r w:rsidRPr="00EB10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04F">
        <w:rPr>
          <w:rFonts w:ascii="Times New Roman" w:hAnsi="Times New Roman" w:cs="Times New Roman"/>
          <w:sz w:val="24"/>
          <w:szCs w:val="24"/>
        </w:rPr>
        <w:t>определение собственной цели и потребности, ознакомление с ожидаемыми результатами.</w:t>
      </w:r>
    </w:p>
    <w:p w:rsidR="007E6559" w:rsidRPr="0029414B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14B">
        <w:rPr>
          <w:rFonts w:ascii="Times New Roman" w:hAnsi="Times New Roman" w:cs="Times New Roman"/>
          <w:i/>
          <w:sz w:val="24"/>
          <w:szCs w:val="24"/>
        </w:rPr>
        <w:t>3 этап «Реализация индивидуального образовательного маршрута».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педагога</w:t>
      </w:r>
      <w:r w:rsidRPr="00EB10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04F">
        <w:rPr>
          <w:rFonts w:ascii="Times New Roman" w:hAnsi="Times New Roman" w:cs="Times New Roman"/>
          <w:sz w:val="24"/>
          <w:szCs w:val="24"/>
        </w:rPr>
        <w:t>организация образовательного процесса, а именно инструктирование, обеспечение дидактическим материалом, установление благоприятного психологического климата, оказание поддержки обучающемуся.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обучающегося</w:t>
      </w:r>
      <w:r w:rsidRPr="00EB10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04F">
        <w:rPr>
          <w:rFonts w:ascii="Times New Roman" w:hAnsi="Times New Roman" w:cs="Times New Roman"/>
          <w:sz w:val="24"/>
          <w:szCs w:val="24"/>
        </w:rPr>
        <w:t>выполнение заданий, инструкций, требований, предусмотренных индивидуальным образовательным маршрутом.</w:t>
      </w:r>
    </w:p>
    <w:p w:rsidR="007E6559" w:rsidRPr="0029414B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14B">
        <w:rPr>
          <w:rFonts w:ascii="Times New Roman" w:hAnsi="Times New Roman" w:cs="Times New Roman"/>
          <w:i/>
          <w:sz w:val="24"/>
          <w:szCs w:val="24"/>
        </w:rPr>
        <w:t>5 этап «Презентация личных образовательных результатов».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Деятельность </w:t>
      </w:r>
      <w:proofErr w:type="spellStart"/>
      <w:proofErr w:type="gramStart"/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педагога:</w:t>
      </w:r>
      <w:r w:rsidRPr="00EB104F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proofErr w:type="gramEnd"/>
      <w:r w:rsidRPr="00EB104F">
        <w:rPr>
          <w:rFonts w:ascii="Times New Roman" w:hAnsi="Times New Roman" w:cs="Times New Roman"/>
          <w:sz w:val="24"/>
          <w:szCs w:val="24"/>
        </w:rPr>
        <w:t xml:space="preserve"> контроля (текущего, взаимоконтроля, самооценки).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Деятельность </w:t>
      </w:r>
      <w:proofErr w:type="spellStart"/>
      <w:proofErr w:type="gramStart"/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обучающегося:</w:t>
      </w:r>
      <w:r w:rsidRPr="00EB104F">
        <w:rPr>
          <w:rFonts w:ascii="Times New Roman" w:hAnsi="Times New Roman" w:cs="Times New Roman"/>
          <w:sz w:val="24"/>
          <w:szCs w:val="24"/>
        </w:rPr>
        <w:t>итоговая</w:t>
      </w:r>
      <w:proofErr w:type="spellEnd"/>
      <w:proofErr w:type="gramEnd"/>
      <w:r w:rsidRPr="00EB104F">
        <w:rPr>
          <w:rFonts w:ascii="Times New Roman" w:hAnsi="Times New Roman" w:cs="Times New Roman"/>
          <w:sz w:val="24"/>
          <w:szCs w:val="24"/>
        </w:rPr>
        <w:t xml:space="preserve"> работа, содержащая в себе теоретическое воспроизведение (демонстрация теоретической компетентности в изученном аспекте), практическое решение поставленных задач.</w:t>
      </w:r>
    </w:p>
    <w:p w:rsidR="007E6559" w:rsidRPr="0029414B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14B">
        <w:rPr>
          <w:rFonts w:ascii="Times New Roman" w:hAnsi="Times New Roman" w:cs="Times New Roman"/>
          <w:i/>
          <w:sz w:val="24"/>
          <w:szCs w:val="24"/>
        </w:rPr>
        <w:t>6 этап «Рефлексивно-оценочный».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Деятельность педагога</w:t>
      </w:r>
      <w:r w:rsidRPr="00EB10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B104F">
        <w:rPr>
          <w:rFonts w:ascii="Times New Roman" w:hAnsi="Times New Roman" w:cs="Times New Roman"/>
          <w:sz w:val="24"/>
          <w:szCs w:val="24"/>
        </w:rPr>
        <w:t>оценка путем анализа результатов, полученных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3).</w:t>
      </w:r>
    </w:p>
    <w:p w:rsidR="007E6559" w:rsidRPr="00EB104F" w:rsidRDefault="007E6559" w:rsidP="007E6559">
      <w:pPr>
        <w:pStyle w:val="2"/>
        <w:tabs>
          <w:tab w:val="left" w:pos="1134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Деятельность </w:t>
      </w:r>
      <w:proofErr w:type="spellStart"/>
      <w:proofErr w:type="gramStart"/>
      <w:r w:rsidRPr="00EB104F">
        <w:rPr>
          <w:rFonts w:ascii="Times New Roman" w:hAnsi="Times New Roman" w:cs="Times New Roman"/>
          <w:i/>
          <w:sz w:val="24"/>
          <w:szCs w:val="24"/>
          <w:u w:val="single"/>
        </w:rPr>
        <w:t>обучающихся:</w:t>
      </w:r>
      <w:r w:rsidRPr="00EB104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proofErr w:type="gramEnd"/>
      <w:r w:rsidRPr="00EB104F">
        <w:rPr>
          <w:rFonts w:ascii="Times New Roman" w:hAnsi="Times New Roman" w:cs="Times New Roman"/>
          <w:sz w:val="24"/>
          <w:szCs w:val="24"/>
        </w:rPr>
        <w:t xml:space="preserve"> проделанной работы, сопоставление поставленной цели и полученных результатов, решение о продолжении обучения по теме или её смене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4)</w:t>
      </w:r>
      <w:r w:rsidRPr="00EB104F">
        <w:rPr>
          <w:rFonts w:ascii="Times New Roman" w:hAnsi="Times New Roman" w:cs="Times New Roman"/>
          <w:sz w:val="24"/>
          <w:szCs w:val="24"/>
        </w:rPr>
        <w:t>.</w:t>
      </w:r>
    </w:p>
    <w:p w:rsidR="007E6559" w:rsidRDefault="007E6559" w:rsidP="007E6559">
      <w:pPr>
        <w:spacing w:after="0"/>
        <w:rPr>
          <w:sz w:val="24"/>
          <w:szCs w:val="24"/>
        </w:rPr>
      </w:pPr>
    </w:p>
    <w:p w:rsidR="007E6559" w:rsidRPr="00EB104F" w:rsidRDefault="007E6559" w:rsidP="007E6559">
      <w:pPr>
        <w:spacing w:after="0"/>
        <w:rPr>
          <w:sz w:val="24"/>
          <w:szCs w:val="24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Ш. ПРИМЕР ОФОРМЛЕНИЯ ИНДИВИДУАЛЬНОГО ОБРАЗОВАТЕЛЬНОГО</w:t>
      </w:r>
      <w:r w:rsidRPr="00EB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МАРШРУТ</w:t>
      </w:r>
    </w:p>
    <w:p w:rsidR="007E6559" w:rsidRDefault="007E6559" w:rsidP="007E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6A0827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A0827">
        <w:rPr>
          <w:rFonts w:ascii="Times New Roman" w:eastAsia="Times New Roman" w:hAnsi="Times New Roman" w:cs="Times New Roman"/>
          <w:b/>
          <w:bCs/>
          <w:lang w:eastAsia="ru-RU"/>
        </w:rPr>
        <w:t>Индивидуальный  образовательный</w:t>
      </w:r>
      <w:proofErr w:type="gramEnd"/>
      <w:r w:rsidRPr="006A0827">
        <w:rPr>
          <w:rFonts w:ascii="Times New Roman" w:eastAsia="Times New Roman" w:hAnsi="Times New Roman" w:cs="Times New Roman"/>
          <w:b/>
          <w:bCs/>
          <w:lang w:eastAsia="ru-RU"/>
        </w:rPr>
        <w:t xml:space="preserve"> маршрут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A0827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proofErr w:type="gramEnd"/>
      <w:r w:rsidRPr="006A0827">
        <w:rPr>
          <w:rFonts w:ascii="Times New Roman" w:eastAsia="Times New Roman" w:hAnsi="Times New Roman" w:cs="Times New Roman"/>
          <w:b/>
          <w:bCs/>
          <w:lang w:eastAsia="ru-RU"/>
        </w:rPr>
        <w:t xml:space="preserve"> дополнительной образовательной программе _______________________________________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A0827">
        <w:rPr>
          <w:rFonts w:ascii="Times New Roman" w:eastAsia="Times New Roman" w:hAnsi="Times New Roman" w:cs="Times New Roman"/>
          <w:b/>
          <w:bCs/>
          <w:i/>
          <w:lang w:eastAsia="ru-RU"/>
        </w:rPr>
        <w:t>Пояснительная записка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E6559" w:rsidRPr="006A0827" w:rsidRDefault="007E6559" w:rsidP="007E6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Данный образовательный маршрут ориентирован на поддержку и развитие способностей обучающегося ___________</w:t>
      </w:r>
      <w:r w:rsidRPr="006A0827">
        <w:rPr>
          <w:rFonts w:ascii="Times New Roman" w:eastAsia="Calibri" w:hAnsi="Times New Roman" w:cs="Times New Roman"/>
          <w:bCs/>
        </w:rPr>
        <w:t>через _____________</w:t>
      </w:r>
      <w:r w:rsidRPr="006A0827">
        <w:rPr>
          <w:rFonts w:ascii="Times New Roman" w:hAnsi="Times New Roman" w:cs="Times New Roman"/>
          <w:bCs/>
        </w:rPr>
        <w:t>деятельность</w:t>
      </w:r>
      <w:r w:rsidRPr="006A0827">
        <w:rPr>
          <w:rFonts w:ascii="Times New Roman" w:eastAsia="Times New Roman" w:hAnsi="Times New Roman" w:cs="Times New Roman"/>
          <w:bCs/>
          <w:lang w:eastAsia="ru-RU"/>
        </w:rPr>
        <w:t>, направлен на личностное развитие и успешность, составлен с учетом уровня подготовленности и направлений интересов в области ________ средствами детского объединения ___________.</w:t>
      </w:r>
    </w:p>
    <w:p w:rsidR="007E6559" w:rsidRPr="006A0827" w:rsidRDefault="007E6559" w:rsidP="007E6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/>
          <w:bCs/>
          <w:i/>
          <w:lang w:eastAsia="ru-RU"/>
        </w:rPr>
        <w:t>Цель:</w:t>
      </w:r>
      <w:r w:rsidRPr="006A0827">
        <w:rPr>
          <w:rFonts w:ascii="Times New Roman" w:eastAsia="Times New Roman" w:hAnsi="Times New Roman" w:cs="Times New Roman"/>
          <w:bCs/>
          <w:lang w:eastAsia="ru-RU"/>
        </w:rPr>
        <w:t xml:space="preserve"> формирование и развитие у обучающегося ____________знаний, умений, __________ способностей, умения самостоятельно приобретать и применять знания для последующего образования.</w:t>
      </w:r>
    </w:p>
    <w:p w:rsidR="007E6559" w:rsidRPr="006A0827" w:rsidRDefault="007E6559" w:rsidP="007E65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/>
          <w:bCs/>
          <w:i/>
          <w:lang w:eastAsia="ru-RU"/>
        </w:rPr>
        <w:t>Задачи: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 получение углубленных знаний по____________________;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 систематизация знаний обучающегося по вопросам раздела __________________;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 овладение алгоритмом, приёмами организации и ведения ______________ деятельности;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 развитие интеллектуальных и творческих способностей в процессе ведения ______________ деятельности;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 организация выступлений на______________________.</w:t>
      </w:r>
    </w:p>
    <w:p w:rsidR="007E6559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A0827">
        <w:rPr>
          <w:rFonts w:ascii="Times New Roman" w:eastAsia="Times New Roman" w:hAnsi="Times New Roman" w:cs="Times New Roman"/>
          <w:b/>
          <w:bCs/>
          <w:i/>
          <w:lang w:eastAsia="ru-RU"/>
        </w:rPr>
        <w:t>Ожидаемый результат: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 знать _______________________________________________;</w:t>
      </w:r>
    </w:p>
    <w:p w:rsidR="007E6559" w:rsidRPr="006A0827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6A0827">
        <w:rPr>
          <w:rFonts w:ascii="Times New Roman" w:eastAsia="Calibri" w:hAnsi="Times New Roman" w:cs="Times New Roman"/>
        </w:rPr>
        <w:t>уметь решать ______________________________________;</w:t>
      </w:r>
    </w:p>
    <w:p w:rsidR="007E6559" w:rsidRPr="006A0827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827">
        <w:rPr>
          <w:rFonts w:ascii="Times New Roman" w:hAnsi="Times New Roman" w:cs="Times New Roman"/>
        </w:rPr>
        <w:t xml:space="preserve">- </w:t>
      </w:r>
      <w:r w:rsidRPr="006A0827">
        <w:rPr>
          <w:rFonts w:ascii="Times New Roman" w:eastAsia="Calibri" w:hAnsi="Times New Roman" w:cs="Times New Roman"/>
        </w:rPr>
        <w:t>уметь работать с _____________________________________;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hAnsi="Times New Roman" w:cs="Times New Roman"/>
        </w:rPr>
        <w:t xml:space="preserve">- </w:t>
      </w:r>
      <w:r w:rsidRPr="006A0827">
        <w:rPr>
          <w:rFonts w:ascii="Times New Roman" w:eastAsia="Times New Roman" w:hAnsi="Times New Roman" w:cs="Times New Roman"/>
          <w:bCs/>
          <w:lang w:eastAsia="ru-RU"/>
        </w:rPr>
        <w:t>уметь осуществлять _____________________________________;</w:t>
      </w:r>
    </w:p>
    <w:p w:rsidR="007E6559" w:rsidRPr="006A0827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827">
        <w:rPr>
          <w:rFonts w:ascii="Times New Roman" w:hAnsi="Times New Roman" w:cs="Times New Roman"/>
        </w:rPr>
        <w:t xml:space="preserve">- </w:t>
      </w:r>
      <w:r w:rsidRPr="006A0827">
        <w:rPr>
          <w:rFonts w:ascii="Times New Roman" w:eastAsia="Calibri" w:hAnsi="Times New Roman" w:cs="Times New Roman"/>
        </w:rPr>
        <w:t>владеть ________________________ умениями и навыками;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hAnsi="Times New Roman" w:cs="Times New Roman"/>
        </w:rPr>
        <w:t xml:space="preserve">- </w:t>
      </w:r>
      <w:r w:rsidRPr="006A0827">
        <w:rPr>
          <w:rFonts w:ascii="Times New Roman" w:eastAsia="Calibri" w:hAnsi="Times New Roman" w:cs="Times New Roman"/>
        </w:rPr>
        <w:t>владеть навыками использования __________________________;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 xml:space="preserve">- владеть навыками самостоятельной работы; </w:t>
      </w:r>
    </w:p>
    <w:p w:rsidR="007E6559" w:rsidRPr="006A0827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0827">
        <w:rPr>
          <w:rFonts w:ascii="Times New Roman" w:eastAsia="Times New Roman" w:hAnsi="Times New Roman" w:cs="Times New Roman"/>
          <w:bCs/>
          <w:lang w:eastAsia="ru-RU"/>
        </w:rPr>
        <w:t>-принимать участие в ___________________________________</w:t>
      </w: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«Графический профиль»</w:t>
      </w:r>
    </w:p>
    <w:p w:rsidR="007E6559" w:rsidRPr="00D608B8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D6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объединений ___________________</w:t>
      </w:r>
    </w:p>
    <w:p w:rsidR="007E6559" w:rsidRPr="00D608B8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________________________, ___________ лет</w:t>
      </w:r>
    </w:p>
    <w:p w:rsidR="007E6559" w:rsidRPr="00D608B8" w:rsidRDefault="007E6559" w:rsidP="007E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075395A" wp14:editId="2C25E2ED">
            <wp:simplePos x="0" y="0"/>
            <wp:positionH relativeFrom="column">
              <wp:posOffset>1247140</wp:posOffset>
            </wp:positionH>
            <wp:positionV relativeFrom="paragraph">
              <wp:posOffset>87630</wp:posOffset>
            </wp:positionV>
            <wp:extent cx="1546860" cy="1624330"/>
            <wp:effectExtent l="19050" t="0" r="0" b="0"/>
            <wp:wrapNone/>
            <wp:docPr id="5" name="Рисунок 2" descr="C:\Users\Эльдорадо\Desktop\продукты\пау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продукты\пау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8B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(Фамилия, имя обучающегося)</w:t>
      </w:r>
    </w:p>
    <w:p w:rsidR="007E6559" w:rsidRPr="00D608B8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родителей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4318"/>
      </w:tblGrid>
      <w:tr w:rsidR="007E6559" w:rsidRPr="003D6660" w:rsidTr="00932EF1">
        <w:tc>
          <w:tcPr>
            <w:tcW w:w="2877" w:type="dxa"/>
          </w:tcPr>
          <w:p w:rsidR="007E6559" w:rsidRPr="003D6660" w:rsidRDefault="007E6559" w:rsidP="00932E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6660">
              <w:rPr>
                <w:rFonts w:ascii="Times New Roman" w:hAnsi="Times New Roman" w:cs="Times New Roman"/>
                <w:b/>
                <w:bCs/>
              </w:rPr>
              <w:t xml:space="preserve">Качества </w:t>
            </w:r>
          </w:p>
        </w:tc>
        <w:tc>
          <w:tcPr>
            <w:tcW w:w="4318" w:type="dxa"/>
          </w:tcPr>
          <w:p w:rsidR="007E6559" w:rsidRPr="003D6660" w:rsidRDefault="007E6559" w:rsidP="00932E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6660">
              <w:rPr>
                <w:rFonts w:ascii="Times New Roman" w:hAnsi="Times New Roman" w:cs="Times New Roman"/>
                <w:b/>
                <w:bCs/>
              </w:rPr>
              <w:t>Умения и навыки</w:t>
            </w:r>
          </w:p>
        </w:tc>
      </w:tr>
      <w:tr w:rsidR="007E6559" w:rsidRPr="003D6660" w:rsidTr="00932EF1">
        <w:tc>
          <w:tcPr>
            <w:tcW w:w="2877" w:type="dxa"/>
          </w:tcPr>
          <w:p w:rsidR="007E6559" w:rsidRPr="003D6660" w:rsidRDefault="007E6559" w:rsidP="00932EF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8" w:type="dxa"/>
          </w:tcPr>
          <w:p w:rsidR="007E6559" w:rsidRPr="003D6660" w:rsidRDefault="007E6559" w:rsidP="00932EF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6559" w:rsidRDefault="007E6559" w:rsidP="007E65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559" w:rsidRPr="003D6660" w:rsidRDefault="007E6559" w:rsidP="007E6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D6660">
        <w:rPr>
          <w:rFonts w:ascii="Times New Roman" w:hAnsi="Times New Roman" w:cs="Times New Roman"/>
          <w:b/>
          <w:bCs/>
        </w:rPr>
        <w:t>Результаты этапа диагностирования и проектирования,</w:t>
      </w:r>
    </w:p>
    <w:p w:rsidR="007E6559" w:rsidRDefault="007E6559" w:rsidP="007E6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proofErr w:type="gramStart"/>
      <w:r w:rsidRPr="003D6660">
        <w:rPr>
          <w:rFonts w:ascii="Times New Roman" w:hAnsi="Times New Roman" w:cs="Times New Roman"/>
          <w:b/>
          <w:bCs/>
        </w:rPr>
        <w:t>выполненные</w:t>
      </w:r>
      <w:proofErr w:type="gramEnd"/>
      <w:r w:rsidRPr="003D6660">
        <w:rPr>
          <w:rFonts w:ascii="Times New Roman" w:hAnsi="Times New Roman" w:cs="Times New Roman"/>
          <w:b/>
          <w:bCs/>
        </w:rPr>
        <w:t xml:space="preserve"> обучающимся</w:t>
      </w:r>
      <w:r w:rsidRPr="003D6660">
        <w:rPr>
          <w:rFonts w:ascii="Times New Roman" w:hAnsi="Times New Roman" w:cs="Times New Roman"/>
          <w:bCs/>
        </w:rPr>
        <w:t>_________________________</w:t>
      </w:r>
    </w:p>
    <w:p w:rsidR="007E6559" w:rsidRPr="003D6660" w:rsidRDefault="007E6559" w:rsidP="007E6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</w:p>
    <w:tbl>
      <w:tblPr>
        <w:tblW w:w="7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5103"/>
      </w:tblGrid>
      <w:tr w:rsidR="007E6559" w:rsidRPr="003D6660" w:rsidTr="00932EF1">
        <w:tc>
          <w:tcPr>
            <w:tcW w:w="20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6559" w:rsidRPr="003D6660" w:rsidRDefault="007E6559" w:rsidP="009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Диагностика, анализ</w:t>
            </w:r>
          </w:p>
        </w:tc>
        <w:tc>
          <w:tcPr>
            <w:tcW w:w="51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6559" w:rsidRPr="003D6660" w:rsidRDefault="007E6559" w:rsidP="0093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Знаю – умею – достиг</w:t>
            </w:r>
          </w:p>
          <w:p w:rsidR="007E6559" w:rsidRPr="003D6660" w:rsidRDefault="007E6559" w:rsidP="00932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- хороший уровень знаний о _______________</w:t>
            </w:r>
          </w:p>
          <w:p w:rsidR="007E6559" w:rsidRPr="003D6660" w:rsidRDefault="007E6559" w:rsidP="00932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- интересна проблема _____________________</w:t>
            </w:r>
          </w:p>
          <w:p w:rsidR="007E6559" w:rsidRPr="003D6660" w:rsidRDefault="007E6559" w:rsidP="00932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- умею __________________________________</w:t>
            </w:r>
          </w:p>
          <w:p w:rsidR="007E6559" w:rsidRPr="003D6660" w:rsidRDefault="007E6559" w:rsidP="00932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-мои результаты: _________________________</w:t>
            </w:r>
          </w:p>
        </w:tc>
      </w:tr>
      <w:tr w:rsidR="007E6559" w:rsidRPr="003D6660" w:rsidTr="00932EF1">
        <w:tc>
          <w:tcPr>
            <w:tcW w:w="206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6559" w:rsidRPr="003D6660" w:rsidRDefault="007E6559" w:rsidP="009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</w:p>
        </w:tc>
        <w:tc>
          <w:tcPr>
            <w:tcW w:w="510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E6559" w:rsidRPr="003D6660" w:rsidRDefault="007E6559" w:rsidP="009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Хочу узнать – научиться-достичь</w:t>
            </w:r>
          </w:p>
          <w:p w:rsidR="007E6559" w:rsidRPr="003D6660" w:rsidRDefault="007E6559" w:rsidP="009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- заниматься ________________ деятельностью в области ______________________________</w:t>
            </w:r>
          </w:p>
          <w:p w:rsidR="007E6559" w:rsidRPr="003D6660" w:rsidRDefault="007E6559" w:rsidP="0093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660">
              <w:rPr>
                <w:rFonts w:ascii="Times New Roman" w:eastAsia="Times New Roman" w:hAnsi="Times New Roman" w:cs="Times New Roman"/>
                <w:lang w:eastAsia="ru-RU"/>
              </w:rPr>
              <w:t>- продолжить успешное участие в ___________</w:t>
            </w:r>
          </w:p>
        </w:tc>
      </w:tr>
    </w:tbl>
    <w:p w:rsidR="007E6559" w:rsidRPr="003D6660" w:rsidRDefault="007E6559" w:rsidP="007E6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6559" w:rsidRPr="00965C19" w:rsidRDefault="007E6559" w:rsidP="007E65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660">
        <w:rPr>
          <w:rFonts w:ascii="Times New Roman" w:hAnsi="Times New Roman" w:cs="Times New Roman"/>
          <w:bCs/>
        </w:rPr>
        <w:t>Учитывая результаты диагностики обучающегося и его особенности, основным методом образовательной деятельности в рамках индивидуального образовательного маршрута была выбрана _______________________________   деятельность</w:t>
      </w:r>
      <w:r w:rsidRPr="00965C19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индивидуального образовательного маршрута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B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ФИО: ______________________</w:t>
      </w:r>
      <w:proofErr w:type="gramStart"/>
      <w:r w:rsidRPr="00EB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  _</w:t>
      </w:r>
      <w:proofErr w:type="gramEnd"/>
      <w:r w:rsidRPr="00EB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   лет, ________ год обучения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B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Детское объединение ___________________________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B1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____________________________(________ недель)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учебный план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851"/>
        <w:gridCol w:w="992"/>
        <w:gridCol w:w="1985"/>
      </w:tblGrid>
      <w:tr w:rsidR="007E6559" w:rsidRPr="00EB104F" w:rsidTr="00932EF1">
        <w:tc>
          <w:tcPr>
            <w:tcW w:w="568" w:type="dxa"/>
          </w:tcPr>
          <w:p w:rsidR="007E6559" w:rsidRPr="00E344D6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7E6559" w:rsidRPr="00E344D6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417" w:type="dxa"/>
          </w:tcPr>
          <w:p w:rsidR="007E6559" w:rsidRPr="00E344D6" w:rsidRDefault="007E6559" w:rsidP="00932E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</w:t>
            </w:r>
          </w:p>
          <w:p w:rsidR="007E6559" w:rsidRPr="00E344D6" w:rsidRDefault="007E6559" w:rsidP="00932E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</w:t>
            </w:r>
            <w:proofErr w:type="gramEnd"/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, тема программы)</w:t>
            </w:r>
          </w:p>
        </w:tc>
        <w:tc>
          <w:tcPr>
            <w:tcW w:w="1701" w:type="dxa"/>
          </w:tcPr>
          <w:p w:rsidR="007E6559" w:rsidRPr="00E344D6" w:rsidRDefault="007E6559" w:rsidP="00932E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организации деятельности обучающегося</w:t>
            </w:r>
          </w:p>
        </w:tc>
        <w:tc>
          <w:tcPr>
            <w:tcW w:w="851" w:type="dxa"/>
          </w:tcPr>
          <w:p w:rsidR="007E6559" w:rsidRPr="00E344D6" w:rsidRDefault="007E6559" w:rsidP="00932E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отчёта</w:t>
            </w:r>
          </w:p>
        </w:tc>
        <w:tc>
          <w:tcPr>
            <w:tcW w:w="992" w:type="dxa"/>
          </w:tcPr>
          <w:p w:rsidR="007E6559" w:rsidRPr="00E344D6" w:rsidRDefault="007E6559" w:rsidP="00932E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  <w:p w:rsidR="007E6559" w:rsidRPr="00E344D6" w:rsidRDefault="007E6559" w:rsidP="00932E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>какая</w:t>
            </w:r>
            <w:proofErr w:type="gramEnd"/>
            <w:r w:rsidRPr="00E344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неделя)</w:t>
            </w:r>
          </w:p>
        </w:tc>
        <w:tc>
          <w:tcPr>
            <w:tcW w:w="1985" w:type="dxa"/>
            <w:vAlign w:val="center"/>
          </w:tcPr>
          <w:p w:rsidR="007E6559" w:rsidRPr="00E344D6" w:rsidRDefault="007E6559" w:rsidP="00932EF1">
            <w:pPr>
              <w:tabs>
                <w:tab w:val="left" w:pos="2018"/>
              </w:tabs>
              <w:ind w:right="17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FDB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 (корректировка сроков и содержания)</w:t>
            </w:r>
          </w:p>
        </w:tc>
      </w:tr>
      <w:tr w:rsidR="007E6559" w:rsidRPr="00EB104F" w:rsidTr="00932EF1">
        <w:tc>
          <w:tcPr>
            <w:tcW w:w="568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6559" w:rsidRPr="00EB104F" w:rsidTr="00932EF1">
        <w:tc>
          <w:tcPr>
            <w:tcW w:w="568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E6559" w:rsidRPr="00EB104F" w:rsidRDefault="007E6559" w:rsidP="007E6559">
      <w:pPr>
        <w:spacing w:after="0" w:line="240" w:lineRule="auto"/>
        <w:rPr>
          <w:sz w:val="24"/>
          <w:szCs w:val="24"/>
        </w:rPr>
      </w:pP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4F">
        <w:rPr>
          <w:rFonts w:ascii="Times New Roman" w:hAnsi="Times New Roman" w:cs="Times New Roman"/>
          <w:b/>
          <w:sz w:val="24"/>
          <w:szCs w:val="24"/>
        </w:rPr>
        <w:t>Результаты по итогам реализации индивидуального образовательного маршрута</w:t>
      </w:r>
    </w:p>
    <w:p w:rsidR="007E6559" w:rsidRPr="00EB104F" w:rsidRDefault="007E6559" w:rsidP="007E6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2943"/>
        <w:gridCol w:w="3969"/>
      </w:tblGrid>
      <w:tr w:rsidR="007E6559" w:rsidRPr="00EB104F" w:rsidTr="00932EF1">
        <w:tc>
          <w:tcPr>
            <w:tcW w:w="2943" w:type="dxa"/>
          </w:tcPr>
          <w:p w:rsidR="007E6559" w:rsidRPr="00EB104F" w:rsidRDefault="007E6559" w:rsidP="00932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3969" w:type="dxa"/>
          </w:tcPr>
          <w:p w:rsidR="007E6559" w:rsidRPr="00EB104F" w:rsidRDefault="007E6559" w:rsidP="00932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результаты</w:t>
            </w:r>
          </w:p>
        </w:tc>
      </w:tr>
      <w:tr w:rsidR="007E6559" w:rsidRPr="00EB104F" w:rsidTr="00932EF1">
        <w:trPr>
          <w:trHeight w:val="588"/>
        </w:trPr>
        <w:tc>
          <w:tcPr>
            <w:tcW w:w="2943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теме _________</w:t>
            </w:r>
          </w:p>
        </w:tc>
        <w:tc>
          <w:tcPr>
            <w:tcW w:w="3969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559" w:rsidRPr="00EB104F" w:rsidTr="00932EF1">
        <w:tc>
          <w:tcPr>
            <w:tcW w:w="2943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_______</w:t>
            </w:r>
          </w:p>
        </w:tc>
        <w:tc>
          <w:tcPr>
            <w:tcW w:w="3969" w:type="dxa"/>
          </w:tcPr>
          <w:p w:rsidR="007E6559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559" w:rsidRPr="00EB104F" w:rsidTr="00932EF1">
        <w:trPr>
          <w:trHeight w:val="664"/>
        </w:trPr>
        <w:tc>
          <w:tcPr>
            <w:tcW w:w="2943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выполнять _____</w:t>
            </w:r>
          </w:p>
        </w:tc>
        <w:tc>
          <w:tcPr>
            <w:tcW w:w="3969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559" w:rsidRPr="00EB104F" w:rsidTr="00932EF1">
        <w:tc>
          <w:tcPr>
            <w:tcW w:w="2943" w:type="dxa"/>
          </w:tcPr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в____________</w:t>
            </w:r>
          </w:p>
        </w:tc>
        <w:tc>
          <w:tcPr>
            <w:tcW w:w="3969" w:type="dxa"/>
          </w:tcPr>
          <w:p w:rsidR="007E6559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559" w:rsidRPr="00EB104F" w:rsidRDefault="007E6559" w:rsidP="0093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559" w:rsidRPr="00EB104F" w:rsidRDefault="007E6559" w:rsidP="007E65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59" w:rsidRDefault="007E6559" w:rsidP="007E655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6559" w:rsidRPr="0040115A" w:rsidRDefault="007E6559" w:rsidP="007E6559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E6559" w:rsidRPr="0040115A" w:rsidRDefault="007E6559" w:rsidP="007E655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115A">
        <w:rPr>
          <w:rFonts w:ascii="Times New Roman" w:eastAsia="Times New Roman" w:hAnsi="Times New Roman" w:cs="Times New Roman"/>
          <w:b/>
          <w:lang w:eastAsia="ru-RU"/>
        </w:rPr>
        <w:t>РЕКОМЕНДУЕМАЯ ЛИТЕРАТУРА</w:t>
      </w:r>
    </w:p>
    <w:p w:rsidR="007E6559" w:rsidRPr="0040115A" w:rsidRDefault="007E6559" w:rsidP="007E6559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0115A">
        <w:rPr>
          <w:rFonts w:ascii="Times New Roman" w:eastAsia="Times New Roman" w:hAnsi="Times New Roman" w:cs="Times New Roman"/>
          <w:lang w:eastAsia="ru-RU"/>
        </w:rPr>
        <w:t>Александрова, Е. Еще раз об индивидуализации старшеклассников/ Е. Александрова //Воспитательная работа в школе. - 2008. - №6. - С.27-46.</w:t>
      </w: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0115A">
        <w:rPr>
          <w:rFonts w:ascii="Times New Roman" w:eastAsia="Times New Roman" w:hAnsi="Times New Roman" w:cs="Times New Roman"/>
          <w:lang w:eastAsia="ru-RU"/>
        </w:rPr>
        <w:t>Александрова, Е. Индивидуализация образования: учиться для себя / Е. Александрова /Народное образование. - 2008. - №7. - С.243-250.</w:t>
      </w: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0115A">
        <w:rPr>
          <w:rFonts w:ascii="Times New Roman" w:eastAsia="Times New Roman" w:hAnsi="Times New Roman" w:cs="Times New Roman"/>
          <w:lang w:eastAsia="ru-RU"/>
        </w:rPr>
        <w:t>Артемова, Л.К. Образовательно-профессиональный маршрут старшеклассников: проблемы, пути реализации/ Л.К. Артемова //Профильная школа. - 2008. - №6. - С. 47-54.</w:t>
      </w: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0115A">
        <w:rPr>
          <w:rFonts w:ascii="Times New Roman" w:hAnsi="Times New Roman" w:cs="Times New Roman"/>
        </w:rPr>
        <w:t>Вестник образования России. № 23. – 2007.</w:t>
      </w: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0115A">
        <w:rPr>
          <w:rFonts w:ascii="Times New Roman" w:eastAsia="Times New Roman" w:hAnsi="Times New Roman" w:cs="Times New Roman"/>
          <w:lang w:eastAsia="ru-RU"/>
        </w:rPr>
        <w:t xml:space="preserve">Журавлева, К. Обучение по индивидуальным учебным планам: повышение мотивации и возможность учащегося выбирать желаемую нагрузку/ К. Журавлева, </w:t>
      </w:r>
      <w:proofErr w:type="spellStart"/>
      <w:r w:rsidRPr="0040115A">
        <w:rPr>
          <w:rFonts w:ascii="Times New Roman" w:eastAsia="Times New Roman" w:hAnsi="Times New Roman" w:cs="Times New Roman"/>
          <w:lang w:eastAsia="ru-RU"/>
        </w:rPr>
        <w:t>Е.Зубарева</w:t>
      </w:r>
      <w:proofErr w:type="spellEnd"/>
      <w:r w:rsidRPr="0040115A">
        <w:rPr>
          <w:rFonts w:ascii="Times New Roman" w:eastAsia="Times New Roman" w:hAnsi="Times New Roman" w:cs="Times New Roman"/>
          <w:lang w:eastAsia="ru-RU"/>
        </w:rPr>
        <w:t xml:space="preserve">, И. </w:t>
      </w:r>
      <w:proofErr w:type="spellStart"/>
      <w:r w:rsidRPr="0040115A">
        <w:rPr>
          <w:rFonts w:ascii="Times New Roman" w:eastAsia="Times New Roman" w:hAnsi="Times New Roman" w:cs="Times New Roman"/>
          <w:lang w:eastAsia="ru-RU"/>
        </w:rPr>
        <w:t>Нистратова</w:t>
      </w:r>
      <w:proofErr w:type="spellEnd"/>
      <w:r w:rsidRPr="0040115A">
        <w:rPr>
          <w:rFonts w:ascii="Times New Roman" w:eastAsia="Times New Roman" w:hAnsi="Times New Roman" w:cs="Times New Roman"/>
          <w:lang w:eastAsia="ru-RU"/>
        </w:rPr>
        <w:t>, Е. Секачева // Директор школы. - 2008. - №3. - С.53-58.</w:t>
      </w:r>
    </w:p>
    <w:p w:rsidR="007E6559" w:rsidRPr="0040115A" w:rsidRDefault="007E6559" w:rsidP="007E655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0115A">
        <w:rPr>
          <w:sz w:val="22"/>
          <w:szCs w:val="22"/>
        </w:rPr>
        <w:t>Махмутов</w:t>
      </w:r>
      <w:proofErr w:type="spellEnd"/>
      <w:r w:rsidRPr="0040115A">
        <w:rPr>
          <w:sz w:val="22"/>
          <w:szCs w:val="22"/>
        </w:rPr>
        <w:t xml:space="preserve"> М.И. Проблемное обучение: Основные вопросы теории. </w:t>
      </w:r>
      <w:proofErr w:type="gramStart"/>
      <w:r w:rsidRPr="0040115A">
        <w:rPr>
          <w:sz w:val="22"/>
          <w:szCs w:val="22"/>
        </w:rPr>
        <w:t>М.:Педагогика</w:t>
      </w:r>
      <w:proofErr w:type="gramEnd"/>
      <w:r w:rsidRPr="0040115A">
        <w:rPr>
          <w:sz w:val="22"/>
          <w:szCs w:val="22"/>
        </w:rPr>
        <w:t>,1975.</w:t>
      </w:r>
    </w:p>
    <w:p w:rsidR="007E6559" w:rsidRPr="0040115A" w:rsidRDefault="007E6559" w:rsidP="007E655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0115A">
        <w:rPr>
          <w:sz w:val="22"/>
          <w:szCs w:val="22"/>
        </w:rPr>
        <w:t>Особенности обучения и воспитания детей с опережающим развитием. /Библиотека педагога-практика. - М., 2008.</w:t>
      </w: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115A">
        <w:rPr>
          <w:rFonts w:ascii="Times New Roman" w:hAnsi="Times New Roman" w:cs="Times New Roman"/>
        </w:rPr>
        <w:t>Селевко</w:t>
      </w:r>
      <w:proofErr w:type="spellEnd"/>
      <w:r w:rsidRPr="0040115A">
        <w:rPr>
          <w:rFonts w:ascii="Times New Roman" w:hAnsi="Times New Roman" w:cs="Times New Roman"/>
        </w:rPr>
        <w:t>, Г.К. Педагогические технологии на основе активизации, интенсификации и эффективного управления УВП. - М.: НИИ школьных технологий, 2015.</w:t>
      </w:r>
    </w:p>
    <w:p w:rsidR="007E6559" w:rsidRPr="0040115A" w:rsidRDefault="007E6559" w:rsidP="007E655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0115A">
        <w:rPr>
          <w:sz w:val="22"/>
          <w:szCs w:val="22"/>
        </w:rPr>
        <w:t>Селевко</w:t>
      </w:r>
      <w:proofErr w:type="spellEnd"/>
      <w:r w:rsidRPr="0040115A">
        <w:rPr>
          <w:sz w:val="22"/>
          <w:szCs w:val="22"/>
        </w:rPr>
        <w:t xml:space="preserve"> Г.К. Воспитательные технологии. М., 2005.</w:t>
      </w:r>
    </w:p>
    <w:p w:rsidR="007E6559" w:rsidRPr="0040115A" w:rsidRDefault="007E6559" w:rsidP="007E655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40115A">
        <w:rPr>
          <w:sz w:val="22"/>
          <w:szCs w:val="22"/>
        </w:rPr>
        <w:t>Станченкова</w:t>
      </w:r>
      <w:proofErr w:type="spellEnd"/>
      <w:r w:rsidRPr="0040115A">
        <w:rPr>
          <w:sz w:val="22"/>
          <w:szCs w:val="22"/>
        </w:rPr>
        <w:t xml:space="preserve"> Н.П. Нормативное и информационное обеспечение образовательной деятельности учреждения дополнительного </w:t>
      </w:r>
      <w:proofErr w:type="gramStart"/>
      <w:r w:rsidRPr="0040115A">
        <w:rPr>
          <w:sz w:val="22"/>
          <w:szCs w:val="22"/>
        </w:rPr>
        <w:t>образования./</w:t>
      </w:r>
      <w:proofErr w:type="gramEnd"/>
      <w:r w:rsidRPr="0040115A">
        <w:rPr>
          <w:sz w:val="22"/>
          <w:szCs w:val="22"/>
        </w:rPr>
        <w:t xml:space="preserve"> Дополнительное образование. -№ 11. - 2001.</w:t>
      </w:r>
    </w:p>
    <w:p w:rsidR="007E6559" w:rsidRPr="0040115A" w:rsidRDefault="007E6559" w:rsidP="007E6559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0115A">
        <w:rPr>
          <w:sz w:val="22"/>
          <w:szCs w:val="22"/>
        </w:rPr>
        <w:t>Фомина А.Б. Управление социально-педагогической деятельностью УДОД. МГДДЮТ, 1994.</w:t>
      </w:r>
    </w:p>
    <w:p w:rsidR="007E6559" w:rsidRPr="0040115A" w:rsidRDefault="007E6559" w:rsidP="007E6559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0115A">
        <w:rPr>
          <w:rFonts w:ascii="Times New Roman" w:hAnsi="Times New Roman" w:cs="Times New Roman"/>
        </w:rPr>
        <w:t xml:space="preserve">Хуторской А.В. Методика продуктивного обучения: пособие для учителя. – М.: </w:t>
      </w:r>
      <w:proofErr w:type="spellStart"/>
      <w:r w:rsidRPr="0040115A">
        <w:rPr>
          <w:rFonts w:ascii="Times New Roman" w:hAnsi="Times New Roman" w:cs="Times New Roman"/>
        </w:rPr>
        <w:t>Гум</w:t>
      </w:r>
      <w:proofErr w:type="spellEnd"/>
      <w:r w:rsidRPr="0040115A">
        <w:rPr>
          <w:rFonts w:ascii="Times New Roman" w:hAnsi="Times New Roman" w:cs="Times New Roman"/>
        </w:rPr>
        <w:t xml:space="preserve">. </w:t>
      </w:r>
      <w:proofErr w:type="spellStart"/>
      <w:r w:rsidRPr="0040115A">
        <w:rPr>
          <w:rFonts w:ascii="Times New Roman" w:hAnsi="Times New Roman" w:cs="Times New Roman"/>
        </w:rPr>
        <w:t>изд.центр</w:t>
      </w:r>
      <w:proofErr w:type="spellEnd"/>
      <w:r w:rsidRPr="0040115A">
        <w:rPr>
          <w:rFonts w:ascii="Times New Roman" w:hAnsi="Times New Roman" w:cs="Times New Roman"/>
        </w:rPr>
        <w:t xml:space="preserve"> ВЛАДОС, 2010</w:t>
      </w:r>
    </w:p>
    <w:p w:rsidR="007E6559" w:rsidRPr="0040115A" w:rsidRDefault="007E6559" w:rsidP="007E6559">
      <w:pPr>
        <w:spacing w:after="0"/>
        <w:jc w:val="both"/>
      </w:pPr>
    </w:p>
    <w:p w:rsidR="00FC0937" w:rsidRDefault="00FC0937"/>
    <w:sectPr w:rsidR="00FC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4BA4"/>
    <w:multiLevelType w:val="hybridMultilevel"/>
    <w:tmpl w:val="23A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1B9"/>
    <w:multiLevelType w:val="hybridMultilevel"/>
    <w:tmpl w:val="D7F8C550"/>
    <w:lvl w:ilvl="0" w:tplc="1062D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9"/>
    <w:rsid w:val="007E6559"/>
    <w:rsid w:val="008C10C0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1560-3B8B-4918-B31A-CED04C90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E65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6559"/>
  </w:style>
  <w:style w:type="table" w:styleId="a3">
    <w:name w:val="Table Grid"/>
    <w:basedOn w:val="a1"/>
    <w:rsid w:val="007E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5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2252</Words>
  <Characters>12839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2018-05-09T04:29:00Z</dcterms:created>
  <dcterms:modified xsi:type="dcterms:W3CDTF">2018-05-22T04:48:00Z</dcterms:modified>
</cp:coreProperties>
</file>