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9B" w:rsidRDefault="005408B2" w:rsidP="005408B2">
      <w:pPr>
        <w:pStyle w:val="a3"/>
        <w:shd w:val="clear" w:color="auto" w:fill="FFFFFF"/>
        <w:spacing w:before="30" w:beforeAutospacing="0" w:after="30" w:afterAutospacing="0"/>
        <w:jc w:val="center"/>
        <w:rPr>
          <w:b/>
          <w:color w:val="000000"/>
        </w:rPr>
      </w:pPr>
      <w:r>
        <w:rPr>
          <w:b/>
          <w:color w:val="000000"/>
        </w:rPr>
        <w:t>05.02.2021 г.     РМО руководителей школьных музеев</w:t>
      </w:r>
    </w:p>
    <w:p w:rsidR="005408B2" w:rsidRDefault="005408B2" w:rsidP="005408B2">
      <w:pPr>
        <w:pStyle w:val="a3"/>
        <w:shd w:val="clear" w:color="auto" w:fill="FFFFFF"/>
        <w:spacing w:before="30" w:beforeAutospacing="0" w:after="30" w:afterAutospacing="0"/>
        <w:jc w:val="center"/>
        <w:rPr>
          <w:b/>
          <w:color w:val="000000"/>
        </w:rPr>
      </w:pPr>
      <w:r>
        <w:rPr>
          <w:b/>
          <w:color w:val="000000"/>
        </w:rPr>
        <w:t>Сообщение педагога ДО Зыряновой И.В.</w:t>
      </w:r>
    </w:p>
    <w:p w:rsidR="005408B2" w:rsidRDefault="005408B2" w:rsidP="005408B2">
      <w:pPr>
        <w:pStyle w:val="a3"/>
        <w:shd w:val="clear" w:color="auto" w:fill="FFFFFF"/>
        <w:spacing w:before="30" w:beforeAutospacing="0" w:after="30" w:afterAutospacing="0"/>
        <w:jc w:val="center"/>
        <w:rPr>
          <w:b/>
          <w:color w:val="000000"/>
        </w:rPr>
      </w:pPr>
      <w:r>
        <w:rPr>
          <w:b/>
          <w:color w:val="000000"/>
        </w:rPr>
        <w:t>Тема: «Традиции школы – основа работы школьного музея»</w:t>
      </w:r>
    </w:p>
    <w:p w:rsidR="00327C0D" w:rsidRPr="00D3602D" w:rsidRDefault="00327C0D" w:rsidP="00D3602D">
      <w:pPr>
        <w:pStyle w:val="a3"/>
        <w:shd w:val="clear" w:color="auto" w:fill="FFFFFF"/>
        <w:spacing w:before="30" w:beforeAutospacing="0" w:after="30" w:afterAutospacing="0" w:line="276" w:lineRule="auto"/>
        <w:rPr>
          <w:color w:val="000000"/>
          <w:shd w:val="clear" w:color="auto" w:fill="FFFFFF"/>
        </w:rPr>
      </w:pPr>
      <w:r w:rsidRPr="00D3602D">
        <w:rPr>
          <w:color w:val="000000"/>
          <w:shd w:val="clear" w:color="auto" w:fill="FFFFFF"/>
        </w:rPr>
        <w:t xml:space="preserve">План: </w:t>
      </w:r>
    </w:p>
    <w:p w:rsidR="00327C0D" w:rsidRPr="00D3602D" w:rsidRDefault="00327C0D" w:rsidP="00D3602D">
      <w:pPr>
        <w:pStyle w:val="a3"/>
        <w:numPr>
          <w:ilvl w:val="0"/>
          <w:numId w:val="1"/>
        </w:numPr>
        <w:shd w:val="clear" w:color="auto" w:fill="FFFFFF"/>
        <w:spacing w:before="30" w:beforeAutospacing="0" w:after="30" w:afterAutospacing="0" w:line="276" w:lineRule="auto"/>
        <w:rPr>
          <w:color w:val="000000"/>
          <w:shd w:val="clear" w:color="auto" w:fill="FFFFFF"/>
        </w:rPr>
      </w:pPr>
      <w:r w:rsidRPr="00D3602D">
        <w:rPr>
          <w:color w:val="000000"/>
          <w:shd w:val="clear" w:color="auto" w:fill="FFFFFF"/>
        </w:rPr>
        <w:t>Определение понятий «традиции», «школьные традиции».</w:t>
      </w:r>
    </w:p>
    <w:p w:rsidR="00327C0D" w:rsidRPr="00D3602D" w:rsidRDefault="00D3602D" w:rsidP="00D3602D">
      <w:pPr>
        <w:pStyle w:val="a3"/>
        <w:numPr>
          <w:ilvl w:val="0"/>
          <w:numId w:val="1"/>
        </w:numPr>
        <w:shd w:val="clear" w:color="auto" w:fill="FFFFFF"/>
        <w:spacing w:before="30" w:beforeAutospacing="0" w:after="30" w:afterAutospacing="0" w:line="276" w:lineRule="auto"/>
        <w:rPr>
          <w:color w:val="000000"/>
          <w:shd w:val="clear" w:color="auto" w:fill="FFFFFF"/>
        </w:rPr>
      </w:pPr>
      <w:r w:rsidRPr="00D3602D">
        <w:rPr>
          <w:color w:val="000000"/>
          <w:shd w:val="clear" w:color="auto" w:fill="FFFFFF"/>
        </w:rPr>
        <w:t>Роль музея в сохранении и развитии традиций школы.</w:t>
      </w:r>
    </w:p>
    <w:p w:rsidR="00D3602D" w:rsidRPr="00D3602D" w:rsidRDefault="00D3602D" w:rsidP="00D3602D">
      <w:pPr>
        <w:pStyle w:val="a3"/>
        <w:numPr>
          <w:ilvl w:val="0"/>
          <w:numId w:val="1"/>
        </w:numPr>
        <w:shd w:val="clear" w:color="auto" w:fill="FFFFFF"/>
        <w:spacing w:before="30" w:beforeAutospacing="0" w:after="30" w:afterAutospacing="0" w:line="276" w:lineRule="auto"/>
        <w:rPr>
          <w:color w:val="000000"/>
          <w:shd w:val="clear" w:color="auto" w:fill="FFFFFF"/>
        </w:rPr>
      </w:pPr>
      <w:r w:rsidRPr="00D3602D">
        <w:rPr>
          <w:color w:val="000000"/>
          <w:shd w:val="clear" w:color="auto" w:fill="FFFFFF"/>
        </w:rPr>
        <w:t>Из опыта работы школьного комплексного музея МКОУ «</w:t>
      </w:r>
      <w:proofErr w:type="spellStart"/>
      <w:r w:rsidRPr="00D3602D">
        <w:rPr>
          <w:color w:val="000000"/>
          <w:shd w:val="clear" w:color="auto" w:fill="FFFFFF"/>
        </w:rPr>
        <w:t>Ницинская</w:t>
      </w:r>
      <w:proofErr w:type="spellEnd"/>
      <w:r w:rsidRPr="00D3602D">
        <w:rPr>
          <w:color w:val="000000"/>
          <w:shd w:val="clear" w:color="auto" w:fill="FFFFFF"/>
        </w:rPr>
        <w:t xml:space="preserve"> СОШ».</w:t>
      </w:r>
    </w:p>
    <w:p w:rsidR="005408B2" w:rsidRPr="005408B2" w:rsidRDefault="005408B2" w:rsidP="005408B2">
      <w:pPr>
        <w:pStyle w:val="a3"/>
        <w:shd w:val="clear" w:color="auto" w:fill="FFFFFF"/>
        <w:spacing w:before="30" w:beforeAutospacing="0" w:after="30" w:afterAutospacing="0"/>
        <w:jc w:val="center"/>
        <w:rPr>
          <w:b/>
          <w:color w:val="000000"/>
        </w:rPr>
      </w:pPr>
    </w:p>
    <w:p w:rsidR="00FB669B" w:rsidRPr="00D3602D" w:rsidRDefault="00FB669B" w:rsidP="00D3602D">
      <w:pPr>
        <w:pStyle w:val="a3"/>
        <w:numPr>
          <w:ilvl w:val="0"/>
          <w:numId w:val="2"/>
        </w:numPr>
        <w:shd w:val="clear" w:color="auto" w:fill="FFFFFF"/>
        <w:spacing w:before="30" w:beforeAutospacing="0" w:after="30" w:afterAutospacing="0" w:line="276" w:lineRule="auto"/>
        <w:ind w:left="0" w:firstLine="0"/>
        <w:jc w:val="both"/>
        <w:rPr>
          <w:color w:val="000000"/>
          <w:shd w:val="clear" w:color="auto" w:fill="FFFFFF"/>
        </w:rPr>
      </w:pPr>
      <w:r w:rsidRPr="00D3602D">
        <w:rPr>
          <w:color w:val="000000"/>
          <w:shd w:val="clear" w:color="auto" w:fill="FFFFFF"/>
        </w:rPr>
        <w:t>В толковых словарях разных авторов слово </w:t>
      </w:r>
      <w:r w:rsidRPr="00D3602D">
        <w:rPr>
          <w:b/>
          <w:bCs/>
          <w:shd w:val="clear" w:color="auto" w:fill="FFFFFF"/>
        </w:rPr>
        <w:t>«традиция»</w:t>
      </w:r>
      <w:r w:rsidRPr="00D3602D">
        <w:rPr>
          <w:color w:val="000000"/>
          <w:shd w:val="clear" w:color="auto" w:fill="FFFFFF"/>
        </w:rPr>
        <w:t> означает примерно одно и то же: исторически сложившиеся и передаваемые из поколения в поколение обычаи, нормы поведения, взгляды, укоренившийся порядок и т.п. Школьные традиции следует рассматривать как «обычаи, порядки, правила поведения, прочно установившиеся в школе, оберегаемые коллективом, передаваемые из одного поколения учащихся к другому».</w:t>
      </w:r>
    </w:p>
    <w:p w:rsidR="00D3602D" w:rsidRDefault="00FB669B" w:rsidP="00D3602D">
      <w:pPr>
        <w:pStyle w:val="a3"/>
        <w:shd w:val="clear" w:color="auto" w:fill="FFFFFF"/>
        <w:spacing w:before="30" w:beforeAutospacing="0" w:after="30" w:afterAutospacing="0" w:line="276" w:lineRule="auto"/>
        <w:ind w:firstLine="708"/>
        <w:jc w:val="both"/>
        <w:rPr>
          <w:color w:val="000000"/>
          <w:shd w:val="clear" w:color="auto" w:fill="FFFFFF"/>
        </w:rPr>
      </w:pPr>
      <w:r w:rsidRPr="00D3602D">
        <w:rPr>
          <w:b/>
          <w:bCs/>
          <w:shd w:val="clear" w:color="auto" w:fill="FFFFFF"/>
        </w:rPr>
        <w:t>Школьные традиции </w:t>
      </w:r>
      <w:r w:rsidRPr="00D3602D">
        <w:rPr>
          <w:color w:val="000000"/>
          <w:shd w:val="clear" w:color="auto" w:fill="FFFFFF"/>
        </w:rPr>
        <w:t>– это, прежде всего, такие обычаи, которые поддерживаются коллективом. Какое-то явление в школе может приобрести традиционный характер только тогда, когда оно получит поддержку школьников, когда они будут беречь и пестовать то, что приняли не по предписанию сверху, а по желанию самого коллектива, если учащиеся гордятся им, если оно носит не разовый, эпизодический характер, а приобрело свою определенную, установившуюся форму. Традиционным признается только такое явление, которое либо периодически повторяется, либо носит повседневный характер.</w:t>
      </w:r>
      <w:r w:rsidRPr="00D3602D">
        <w:rPr>
          <w:color w:val="000000"/>
          <w:shd w:val="clear" w:color="auto" w:fill="FFFFFF"/>
        </w:rPr>
        <w:br/>
      </w:r>
    </w:p>
    <w:p w:rsidR="00FB669B" w:rsidRPr="00D3602D" w:rsidRDefault="00D3602D" w:rsidP="009067FE">
      <w:pPr>
        <w:pStyle w:val="a3"/>
        <w:shd w:val="clear" w:color="auto" w:fill="FFFFFF"/>
        <w:spacing w:before="0" w:beforeAutospacing="0" w:after="0" w:afterAutospacing="0" w:line="276" w:lineRule="auto"/>
        <w:ind w:firstLine="708"/>
        <w:jc w:val="both"/>
        <w:rPr>
          <w:color w:val="000000"/>
          <w:shd w:val="clear" w:color="auto" w:fill="FFFFFF"/>
        </w:rPr>
      </w:pPr>
      <w:r>
        <w:rPr>
          <w:color w:val="000000"/>
          <w:shd w:val="clear" w:color="auto" w:fill="FFFFFF"/>
        </w:rPr>
        <w:t xml:space="preserve">2.  </w:t>
      </w:r>
      <w:r w:rsidR="00FB669B" w:rsidRPr="00D3602D">
        <w:rPr>
          <w:color w:val="000000"/>
          <w:shd w:val="clear" w:color="auto" w:fill="FFFFFF"/>
        </w:rPr>
        <w:t>Каждая традиция имеет свое прошлое, свою историю. Сохранение школьных традиций совершенно невозможно, если новые поколения школьников не поддерживают тех начинаний, которые осуществляли старшие учащиеся. Одним из признаков, которыми характеризуются школьные традиции, является наличие в них установившейся формы, и, как правило, яркой, богатой формы. Молодая, только зарождающаяся традиция на первых порах оказывается не очень интересной со стороны формы, но в дальнейшем она обязательно накопит такие черты, которые украсят её, сделают привлекательной для школьников. Эмоциональное воздействие традиций усиливается благодаря тому, что они увлекают детей не только своим содержанием, но и оригинальной формой. Значимость и необходимость школьных традиций заключается еще и в том, что они отражают социальную направленность учебного заведения. Традиции оказывают огромное влияние на воспитание школьников, они несут в себе значительный воспитательный потенциал.</w:t>
      </w:r>
    </w:p>
    <w:p w:rsidR="00D3602D" w:rsidRDefault="00FB669B" w:rsidP="009067FE">
      <w:pPr>
        <w:spacing w:after="0"/>
        <w:jc w:val="both"/>
        <w:rPr>
          <w:rFonts w:ascii="Times New Roman" w:hAnsi="Times New Roman"/>
          <w:color w:val="000000"/>
          <w:sz w:val="24"/>
          <w:szCs w:val="24"/>
          <w:shd w:val="clear" w:color="auto" w:fill="FFFFFF"/>
        </w:rPr>
      </w:pPr>
      <w:r w:rsidRPr="00D3602D">
        <w:rPr>
          <w:rFonts w:ascii="Times New Roman" w:hAnsi="Times New Roman"/>
          <w:color w:val="000000"/>
          <w:sz w:val="24"/>
          <w:szCs w:val="24"/>
          <w:shd w:val="clear" w:color="auto" w:fill="FFFFFF"/>
        </w:rPr>
        <w:t xml:space="preserve">К.Д.Ушинский считал, что воспитание, не проникнутое традицией, не может воспитать сильных характеров. </w:t>
      </w:r>
      <w:r w:rsidR="00D3602D">
        <w:rPr>
          <w:rFonts w:ascii="Times New Roman" w:hAnsi="Times New Roman"/>
          <w:color w:val="000000"/>
          <w:sz w:val="24"/>
          <w:szCs w:val="24"/>
          <w:shd w:val="clear" w:color="auto" w:fill="FFFFFF"/>
        </w:rPr>
        <w:t xml:space="preserve"> </w:t>
      </w:r>
    </w:p>
    <w:p w:rsidR="009067FE" w:rsidRPr="00D3602D" w:rsidRDefault="009067FE" w:rsidP="009067FE">
      <w:pPr>
        <w:pStyle w:val="a3"/>
        <w:shd w:val="clear" w:color="auto" w:fill="FFFFFF"/>
        <w:spacing w:before="0" w:beforeAutospacing="0" w:after="0" w:afterAutospacing="0" w:line="276" w:lineRule="auto"/>
        <w:ind w:firstLine="708"/>
        <w:jc w:val="both"/>
        <w:rPr>
          <w:color w:val="000000"/>
          <w:shd w:val="clear" w:color="auto" w:fill="FFFFFF"/>
        </w:rPr>
      </w:pPr>
      <w:r w:rsidRPr="009067FE">
        <w:rPr>
          <w:color w:val="000000"/>
          <w:shd w:val="clear" w:color="auto" w:fill="FFFFFF"/>
        </w:rPr>
        <w:t>Школьные традиции оказывают большое положительное влияние на воспитание в ребенке общечеловеческих норм поведения.</w:t>
      </w:r>
      <w:r w:rsidRPr="00D3602D">
        <w:rPr>
          <w:color w:val="000000"/>
          <w:shd w:val="clear" w:color="auto" w:fill="FFFFFF"/>
        </w:rPr>
        <w:t xml:space="preserve"> Они влияют на формирование таких черт характера детей, как ответственность, обязательность, организованность, честность, а также воспитывает чувства сопереживания, уважения к окружающим людям, они делают жизнь детского коллектива более интересной и разнообразной. Итак, воспитательная работа в нашей школе строится на уже сложившихся традициях, большинство традиционных школьных дел </w:t>
      </w:r>
      <w:proofErr w:type="gramStart"/>
      <w:r w:rsidRPr="00D3602D">
        <w:rPr>
          <w:color w:val="000000"/>
          <w:shd w:val="clear" w:color="auto" w:fill="FFFFFF"/>
        </w:rPr>
        <w:t>интересны</w:t>
      </w:r>
      <w:proofErr w:type="gramEnd"/>
      <w:r w:rsidRPr="00D3602D">
        <w:rPr>
          <w:color w:val="000000"/>
          <w:shd w:val="clear" w:color="auto" w:fill="FFFFFF"/>
        </w:rPr>
        <w:t xml:space="preserve"> детям. Классные руководители проводят все мероприятия в соответствии с возрастом детей своего класса, относятся к подготовке их ответственно, проявляя творчество и фантазию. Такая работа объединяет детский </w:t>
      </w:r>
      <w:r w:rsidRPr="00D3602D">
        <w:rPr>
          <w:color w:val="000000"/>
          <w:shd w:val="clear" w:color="auto" w:fill="FFFFFF"/>
        </w:rPr>
        <w:lastRenderedPageBreak/>
        <w:t>коллектив и помогает решить поставленные классным руководителем и школой воспитательные задачи. Конечно, необходимо учитывать современные изменения в образе жизни, мировоззрении учащихся и их родителей, поэтому</w:t>
      </w:r>
      <w:r>
        <w:rPr>
          <w:color w:val="000000"/>
          <w:shd w:val="clear" w:color="auto" w:fill="FFFFFF"/>
        </w:rPr>
        <w:t xml:space="preserve"> </w:t>
      </w:r>
      <w:r w:rsidRPr="00D3602D">
        <w:rPr>
          <w:color w:val="000000"/>
          <w:shd w:val="clear" w:color="auto" w:fill="FFFFFF"/>
        </w:rPr>
        <w:t>какие-то традиции будут уходить, а новые появляться, но они обязательно должны соответствовать духу школы, и помогать в воспитании подрастающих поколений.</w:t>
      </w:r>
    </w:p>
    <w:p w:rsidR="00D3602D" w:rsidRDefault="00D3602D" w:rsidP="00D3602D">
      <w:pPr>
        <w:pStyle w:val="a3"/>
        <w:shd w:val="clear" w:color="auto" w:fill="FFFFFF"/>
        <w:spacing w:before="0" w:beforeAutospacing="0" w:after="0" w:afterAutospacing="0" w:line="276" w:lineRule="auto"/>
        <w:ind w:firstLine="708"/>
        <w:jc w:val="both"/>
        <w:rPr>
          <w:color w:val="000000"/>
          <w:shd w:val="clear" w:color="auto" w:fill="FFFFFF"/>
        </w:rPr>
      </w:pPr>
      <w:r>
        <w:rPr>
          <w:color w:val="000000"/>
          <w:shd w:val="clear" w:color="auto" w:fill="FFFFFF"/>
        </w:rPr>
        <w:t xml:space="preserve"> </w:t>
      </w:r>
      <w:r w:rsidRPr="00D3602D">
        <w:rPr>
          <w:color w:val="000000"/>
          <w:shd w:val="clear" w:color="auto" w:fill="FFFFFF"/>
        </w:rPr>
        <w:t xml:space="preserve">Школьный музей, будучи музеем особого типа, является частью школьного педагогического процесса, имеет ярко выраженную образовательную направленность. Зачастую он становится центром всей жизни школы. Традиционно деятельность большинства школьных музеев имеет историко-краеведческую направленность. Следует отметить, что образовательные стандарты нового поколения во главу угла ставят гражданское и патриотическое воспитание учащихся. Одной из составляющих портрета выпускника школы, согласно ФГОС, выделяются такие качества, как любовь к своей Родине, уважение культуры и духовных традиций своего народа. В Концепции духовно-нравственного развития и воспитания личности гражданина России отмечается, что современный национальный воспитательный идеал – это гражданин </w:t>
      </w:r>
      <w:proofErr w:type="spellStart"/>
      <w:proofErr w:type="gramStart"/>
      <w:r w:rsidRPr="00D3602D">
        <w:rPr>
          <w:color w:val="000000"/>
          <w:shd w:val="clear" w:color="auto" w:fill="FFFFFF"/>
        </w:rPr>
        <w:t>высоко-нравственный</w:t>
      </w:r>
      <w:proofErr w:type="spellEnd"/>
      <w:proofErr w:type="gramEnd"/>
      <w:r w:rsidRPr="00D3602D">
        <w:rPr>
          <w:color w:val="000000"/>
          <w:shd w:val="clear" w:color="auto" w:fill="FFFFFF"/>
        </w:rPr>
        <w:t xml:space="preserve">, принимающий судьбу Отечества как свою личную, осознающий ответственность за настоящее и будущее своей страны. В этом смысле трудно переоценить роль школьного исторического краеведения в современном образовании и воспитании школьников, ведь оно закладывает основы нравственности, гражданственности и патриотизма. Л. Н. Толстой сказал когда-то: «Я вижу Россию через призму Ясной Поляны». Наверно, любовь к Отечеству, понимание его исторического пути, уроков, которые неизбежно извлекаются из этого понимания, вырастает, да и должна вырастать у молодого человека из любви к своему краю, месту, где он родился, к своей школе, друзьям, семье и её традициям. Краеведческий материал, как более близкий, знакомый и понятный, усиливает конкретность и наглядность восприятия учащимися общего исторического процесса страны. Музей школы, как основа любой краеведческой работы, является центром военно-патриотического, гражданского, этнокультурного воспитания подрастающего поколения. Ученик, в конечном итоге, осознаёт себя субъектом исторического процесса, приходит к пониманию того, что именно он, его родители, друзья, соседи делают историю своего города, поселения, а значит, и всей страны. Соприкосновение с местным историческим материалом позволяет увидеть реальные исторические корни, роль каждого человека в общей истории своей Родины. Знание истории России, её духовных истоков и традиций приводит к правильному пониманию происходящих в ней ныне событий. Так обеспечивается то, что русский философ В. Соловьёв назвал нерасторжимой связью поколений, поддерживающих друг друга в прогрессивном исполнении общего дела. Осознание молодыми людьми своих корней, их желание приумножать славу своей Родины, как это делали деды и отцы, вот что, безусловно, способствует социализации вступающего в жизнь молодого человека, обретению им своего места в обществе. Очень важно и то, что школьный музей </w:t>
      </w:r>
      <w:r w:rsidR="009F09E8">
        <w:rPr>
          <w:color w:val="000000"/>
          <w:shd w:val="clear" w:color="auto" w:fill="FFFFFF"/>
        </w:rPr>
        <w:t>является</w:t>
      </w:r>
      <w:r w:rsidRPr="00D3602D">
        <w:rPr>
          <w:color w:val="000000"/>
          <w:shd w:val="clear" w:color="auto" w:fill="FFFFFF"/>
        </w:rPr>
        <w:t xml:space="preserve"> площадк</w:t>
      </w:r>
      <w:r w:rsidR="009F09E8">
        <w:rPr>
          <w:color w:val="000000"/>
          <w:shd w:val="clear" w:color="auto" w:fill="FFFFFF"/>
        </w:rPr>
        <w:t>ой</w:t>
      </w:r>
      <w:r w:rsidRPr="00D3602D">
        <w:rPr>
          <w:color w:val="000000"/>
          <w:shd w:val="clear" w:color="auto" w:fill="FFFFFF"/>
        </w:rPr>
        <w:t xml:space="preserve"> для реального осуществления </w:t>
      </w:r>
      <w:proofErr w:type="spellStart"/>
      <w:r w:rsidRPr="00D3602D">
        <w:rPr>
          <w:color w:val="000000"/>
          <w:shd w:val="clear" w:color="auto" w:fill="FFFFFF"/>
        </w:rPr>
        <w:t>деятельностного</w:t>
      </w:r>
      <w:proofErr w:type="spellEnd"/>
      <w:r w:rsidRPr="00D3602D">
        <w:rPr>
          <w:color w:val="000000"/>
          <w:shd w:val="clear" w:color="auto" w:fill="FFFFFF"/>
        </w:rPr>
        <w:t xml:space="preserve"> подхода в образовании, вовлекая школьников в активную проектную и исследовательскую деятельность, переводя их от созерцательного восприятия к самостоятельному практическому исследованию той темы, которой данный музей посвящён.</w:t>
      </w:r>
    </w:p>
    <w:p w:rsidR="009067FE" w:rsidRPr="00D3602D" w:rsidRDefault="009067FE" w:rsidP="00D3602D">
      <w:pPr>
        <w:pStyle w:val="a3"/>
        <w:shd w:val="clear" w:color="auto" w:fill="FFFFFF"/>
        <w:spacing w:before="0" w:beforeAutospacing="0" w:after="0" w:afterAutospacing="0" w:line="276" w:lineRule="auto"/>
        <w:ind w:firstLine="708"/>
        <w:jc w:val="both"/>
        <w:rPr>
          <w:color w:val="000000"/>
          <w:shd w:val="clear" w:color="auto" w:fill="FFFFFF"/>
        </w:rPr>
      </w:pPr>
      <w:r>
        <w:rPr>
          <w:color w:val="000000"/>
          <w:shd w:val="clear" w:color="auto" w:fill="FFFFFF"/>
        </w:rPr>
        <w:t>Школьный музей призван собрать данные о традициях школы, которые были созданы предыдущими поколениями школьников, передать их новым поколениям.</w:t>
      </w:r>
    </w:p>
    <w:p w:rsidR="009067FE" w:rsidRDefault="009067FE" w:rsidP="00FB669B">
      <w:pPr>
        <w:pStyle w:val="a3"/>
        <w:shd w:val="clear" w:color="auto" w:fill="FFFFFF"/>
        <w:spacing w:before="30" w:beforeAutospacing="0" w:after="30" w:afterAutospacing="0"/>
        <w:rPr>
          <w:rStyle w:val="a4"/>
          <w:rFonts w:ascii="Verdana" w:hAnsi="Verdana"/>
          <w:color w:val="000000"/>
          <w:sz w:val="20"/>
          <w:szCs w:val="20"/>
        </w:rPr>
      </w:pPr>
    </w:p>
    <w:p w:rsidR="00A262FF" w:rsidRPr="009067FE" w:rsidRDefault="009067FE" w:rsidP="009067FE">
      <w:pPr>
        <w:pStyle w:val="a3"/>
        <w:shd w:val="clear" w:color="auto" w:fill="FFFFFF"/>
        <w:spacing w:before="30" w:beforeAutospacing="0" w:after="30" w:afterAutospacing="0" w:line="276" w:lineRule="auto"/>
        <w:jc w:val="both"/>
        <w:rPr>
          <w:color w:val="000000"/>
          <w:shd w:val="clear" w:color="auto" w:fill="FFFFFF"/>
        </w:rPr>
      </w:pPr>
      <w:r w:rsidRPr="009067FE">
        <w:rPr>
          <w:bCs/>
          <w:shd w:val="clear" w:color="auto" w:fill="FFFFFF"/>
        </w:rPr>
        <w:t xml:space="preserve">3.  </w:t>
      </w:r>
      <w:r w:rsidR="00FB669B" w:rsidRPr="009067FE">
        <w:rPr>
          <w:bCs/>
          <w:shd w:val="clear" w:color="auto" w:fill="FFFFFF"/>
        </w:rPr>
        <w:t>В нашей школе накоплено много очень полезных и добрых традиций, в том числе возникших очень давно и поддерживающихся до настоящего времени.</w:t>
      </w:r>
      <w:r w:rsidR="00FB669B" w:rsidRPr="009067FE">
        <w:rPr>
          <w:color w:val="000000"/>
          <w:shd w:val="clear" w:color="auto" w:fill="FFFFFF"/>
        </w:rPr>
        <w:br/>
      </w:r>
    </w:p>
    <w:tbl>
      <w:tblPr>
        <w:tblStyle w:val="aa"/>
        <w:tblW w:w="0" w:type="auto"/>
        <w:tblLook w:val="04A0"/>
      </w:tblPr>
      <w:tblGrid>
        <w:gridCol w:w="3137"/>
        <w:gridCol w:w="6434"/>
      </w:tblGrid>
      <w:tr w:rsidR="00A262FF" w:rsidTr="00A262FF">
        <w:tc>
          <w:tcPr>
            <w:tcW w:w="4785" w:type="dxa"/>
          </w:tcPr>
          <w:p w:rsidR="00A262FF" w:rsidRDefault="00A262FF" w:rsidP="00A262FF">
            <w:pPr>
              <w:pStyle w:val="a3"/>
              <w:spacing w:before="30" w:beforeAutospacing="0" w:after="30" w:afterAutospacing="0" w:line="276" w:lineRule="auto"/>
              <w:jc w:val="both"/>
              <w:rPr>
                <w:color w:val="000000"/>
                <w:shd w:val="clear" w:color="auto" w:fill="FFFFFF"/>
              </w:rPr>
            </w:pPr>
            <w:r>
              <w:rPr>
                <w:color w:val="000000"/>
                <w:shd w:val="clear" w:color="auto" w:fill="FFFFFF"/>
              </w:rPr>
              <w:t>Традиции школы</w:t>
            </w:r>
          </w:p>
        </w:tc>
        <w:tc>
          <w:tcPr>
            <w:tcW w:w="4786"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Вклад музея в её сохранение и развитие</w:t>
            </w:r>
          </w:p>
        </w:tc>
      </w:tr>
      <w:tr w:rsidR="00A262FF" w:rsidTr="00A262FF">
        <w:tc>
          <w:tcPr>
            <w:tcW w:w="4785" w:type="dxa"/>
          </w:tcPr>
          <w:p w:rsidR="00A262FF" w:rsidRDefault="00A262FF" w:rsidP="00A262FF">
            <w:pPr>
              <w:pStyle w:val="a3"/>
              <w:spacing w:before="30" w:beforeAutospacing="0" w:after="30" w:afterAutospacing="0" w:line="276" w:lineRule="auto"/>
              <w:rPr>
                <w:color w:val="000000"/>
                <w:shd w:val="clear" w:color="auto" w:fill="FFFFFF"/>
              </w:rPr>
            </w:pPr>
            <w:r w:rsidRPr="009067FE">
              <w:rPr>
                <w:bCs/>
                <w:color w:val="000000"/>
                <w:shd w:val="clear" w:color="auto" w:fill="FFFFFF"/>
              </w:rPr>
              <w:t xml:space="preserve">Праздник первого звонка </w:t>
            </w:r>
            <w:r>
              <w:rPr>
                <w:bCs/>
                <w:color w:val="000000"/>
                <w:shd w:val="clear" w:color="auto" w:fill="FFFFFF"/>
              </w:rPr>
              <w:t xml:space="preserve"> </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 xml:space="preserve">Экскурсия для 1 </w:t>
            </w:r>
            <w:proofErr w:type="spellStart"/>
            <w:r>
              <w:rPr>
                <w:color w:val="000000"/>
                <w:shd w:val="clear" w:color="auto" w:fill="FFFFFF"/>
              </w:rPr>
              <w:t>кл</w:t>
            </w:r>
            <w:proofErr w:type="spellEnd"/>
            <w:r>
              <w:rPr>
                <w:color w:val="000000"/>
                <w:shd w:val="clear" w:color="auto" w:fill="FFFFFF"/>
              </w:rPr>
              <w:t>. «Здравствуй, музей!»</w:t>
            </w:r>
            <w:r w:rsidR="00627F57">
              <w:rPr>
                <w:color w:val="000000"/>
                <w:shd w:val="clear" w:color="auto" w:fill="FFFFFF"/>
              </w:rPr>
              <w:t xml:space="preserve">, </w:t>
            </w:r>
            <w:proofErr w:type="gramStart"/>
            <w:r w:rsidR="00627F57">
              <w:rPr>
                <w:color w:val="000000"/>
                <w:shd w:val="clear" w:color="auto" w:fill="FFFFFF"/>
              </w:rPr>
              <w:t>обзорная</w:t>
            </w:r>
            <w:proofErr w:type="gramEnd"/>
            <w:r w:rsidR="00627F57">
              <w:rPr>
                <w:color w:val="000000"/>
                <w:shd w:val="clear" w:color="auto" w:fill="FFFFFF"/>
              </w:rPr>
              <w:t>, знакомство с понятием «музей», основными экспозициями.</w:t>
            </w:r>
          </w:p>
        </w:tc>
      </w:tr>
      <w:tr w:rsidR="00A262FF" w:rsidTr="00A262FF">
        <w:tc>
          <w:tcPr>
            <w:tcW w:w="4785" w:type="dxa"/>
          </w:tcPr>
          <w:p w:rsidR="00A262FF" w:rsidRPr="009067FE" w:rsidRDefault="00A262FF" w:rsidP="00A262FF">
            <w:pPr>
              <w:pStyle w:val="a3"/>
              <w:spacing w:before="30" w:beforeAutospacing="0" w:after="30" w:afterAutospacing="0" w:line="276" w:lineRule="auto"/>
              <w:rPr>
                <w:bCs/>
                <w:color w:val="000000"/>
                <w:shd w:val="clear" w:color="auto" w:fill="FFFFFF"/>
              </w:rPr>
            </w:pPr>
            <w:r>
              <w:rPr>
                <w:bCs/>
                <w:color w:val="000000"/>
                <w:shd w:val="clear" w:color="auto" w:fill="FFFFFF"/>
              </w:rPr>
              <w:t>Посвящение в первоклассники</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Музейный урок «Родители – выпускники нашей школы»</w:t>
            </w:r>
            <w:r w:rsidR="00627F57">
              <w:rPr>
                <w:color w:val="000000"/>
                <w:shd w:val="clear" w:color="auto" w:fill="FFFFFF"/>
              </w:rPr>
              <w:t>, знакомство с родителями тех ребят, чьи родители были выпускниками нашей школы, рассказы и воспоминания.</w:t>
            </w:r>
          </w:p>
        </w:tc>
      </w:tr>
      <w:tr w:rsidR="00A262FF" w:rsidTr="00A262FF">
        <w:tc>
          <w:tcPr>
            <w:tcW w:w="4785" w:type="dxa"/>
          </w:tcPr>
          <w:p w:rsidR="00A262FF" w:rsidRDefault="00A262FF" w:rsidP="00A262FF">
            <w:pPr>
              <w:pStyle w:val="a3"/>
              <w:spacing w:before="30" w:beforeAutospacing="0" w:after="30" w:afterAutospacing="0" w:line="276" w:lineRule="auto"/>
              <w:rPr>
                <w:bCs/>
                <w:color w:val="000000"/>
                <w:shd w:val="clear" w:color="auto" w:fill="FFFFFF"/>
              </w:rPr>
            </w:pPr>
            <w:r>
              <w:rPr>
                <w:bCs/>
                <w:color w:val="000000"/>
                <w:shd w:val="clear" w:color="auto" w:fill="FFFFFF"/>
              </w:rPr>
              <w:t xml:space="preserve">День здоровья, </w:t>
            </w:r>
            <w:proofErr w:type="spellStart"/>
            <w:r>
              <w:rPr>
                <w:bCs/>
                <w:color w:val="000000"/>
                <w:shd w:val="clear" w:color="auto" w:fill="FFFFFF"/>
              </w:rPr>
              <w:t>турслёт</w:t>
            </w:r>
            <w:proofErr w:type="spellEnd"/>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Фотовыставка «Весёлые туристы»</w:t>
            </w:r>
            <w:r w:rsidR="00627F57">
              <w:rPr>
                <w:color w:val="000000"/>
                <w:shd w:val="clear" w:color="auto" w:fill="FFFFFF"/>
              </w:rPr>
              <w:t>, фотографии разных лет, посвящённые данному  мероприятию.</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День учителя, день самоуправления</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«Учитель вечен на земле!»</w:t>
            </w:r>
            <w:r w:rsidR="00627F57">
              <w:rPr>
                <w:color w:val="000000"/>
                <w:shd w:val="clear" w:color="auto" w:fill="FFFFFF"/>
              </w:rPr>
              <w:t>, стенды, альбомы, стенгазеты, проекты об учителях школы.</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 xml:space="preserve">Деловая игра «Выборы президента ДОО </w:t>
            </w:r>
            <w:proofErr w:type="spellStart"/>
            <w:r>
              <w:rPr>
                <w:color w:val="000000"/>
                <w:shd w:val="clear" w:color="auto" w:fill="FFFFFF"/>
              </w:rPr>
              <w:t>СМиД</w:t>
            </w:r>
            <w:proofErr w:type="spellEnd"/>
            <w:r>
              <w:rPr>
                <w:color w:val="000000"/>
                <w:shd w:val="clear" w:color="auto" w:fill="FFFFFF"/>
              </w:rPr>
              <w:t>»</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Фотовыставка «Лидеры детства»</w:t>
            </w:r>
            <w:r w:rsidR="00627F57">
              <w:rPr>
                <w:color w:val="000000"/>
                <w:shd w:val="clear" w:color="auto" w:fill="FFFFFF"/>
              </w:rPr>
              <w:t>, фотографии секретарей комсомола, председателей пионерской дружины им. З.А.Космодемьянской, президентов ДОО «</w:t>
            </w:r>
            <w:proofErr w:type="spellStart"/>
            <w:r w:rsidR="00627F57">
              <w:rPr>
                <w:color w:val="000000"/>
                <w:shd w:val="clear" w:color="auto" w:fill="FFFFFF"/>
              </w:rPr>
              <w:t>СМиД</w:t>
            </w:r>
            <w:proofErr w:type="spellEnd"/>
            <w:r w:rsidR="00627F57">
              <w:rPr>
                <w:color w:val="000000"/>
                <w:shd w:val="clear" w:color="auto" w:fill="FFFFFF"/>
              </w:rPr>
              <w:t>».</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День Матери</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«Мамы всякие важны…»</w:t>
            </w:r>
            <w:r w:rsidR="00627F57">
              <w:rPr>
                <w:color w:val="000000"/>
                <w:shd w:val="clear" w:color="auto" w:fill="FFFFFF"/>
              </w:rPr>
              <w:t>, фотографии, рассказы, сочинения о маме, поделки, сделанные руками мам в разные годы.</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День рождения ДОО «</w:t>
            </w:r>
            <w:proofErr w:type="spellStart"/>
            <w:r>
              <w:rPr>
                <w:color w:val="000000"/>
                <w:shd w:val="clear" w:color="auto" w:fill="FFFFFF"/>
              </w:rPr>
              <w:t>СМиД</w:t>
            </w:r>
            <w:proofErr w:type="spellEnd"/>
            <w:r>
              <w:rPr>
                <w:color w:val="000000"/>
                <w:shd w:val="clear" w:color="auto" w:fill="FFFFFF"/>
              </w:rPr>
              <w:t>»</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«История детской организации школы»</w:t>
            </w:r>
            <w:r w:rsidR="00627F57">
              <w:rPr>
                <w:color w:val="000000"/>
                <w:shd w:val="clear" w:color="auto" w:fill="FFFFFF"/>
              </w:rPr>
              <w:t xml:space="preserve">, </w:t>
            </w:r>
            <w:proofErr w:type="spellStart"/>
            <w:r w:rsidR="00627F57">
              <w:rPr>
                <w:color w:val="000000"/>
                <w:shd w:val="clear" w:color="auto" w:fill="FFFFFF"/>
              </w:rPr>
              <w:t>лэпбук</w:t>
            </w:r>
            <w:proofErr w:type="spellEnd"/>
            <w:r w:rsidR="00627F57">
              <w:rPr>
                <w:color w:val="000000"/>
                <w:shd w:val="clear" w:color="auto" w:fill="FFFFFF"/>
              </w:rPr>
              <w:t xml:space="preserve"> «История детской организации»</w:t>
            </w:r>
            <w:r w:rsidR="00900ADA">
              <w:rPr>
                <w:color w:val="000000"/>
                <w:shd w:val="clear" w:color="auto" w:fill="FFFFFF"/>
              </w:rPr>
              <w:t>, атрибутика и символика, книги, проекты.</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Новогодняя декада</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Музейный урок «Новый год в музее»</w:t>
            </w:r>
            <w:r w:rsidR="00900ADA">
              <w:rPr>
                <w:color w:val="000000"/>
                <w:shd w:val="clear" w:color="auto" w:fill="FFFFFF"/>
              </w:rPr>
              <w:t xml:space="preserve">, </w:t>
            </w:r>
            <w:hyperlink r:id="rId7" w:history="1">
              <w:r w:rsidR="00060D95" w:rsidRPr="009F2B41">
                <w:rPr>
                  <w:rStyle w:val="ab"/>
                </w:rPr>
                <w:t>https://disk.yandex.ru/client/disk/новый%20год%20в%20музее</w:t>
              </w:r>
            </w:hyperlink>
            <w:r w:rsidR="00060D95">
              <w:t xml:space="preserve"> </w:t>
            </w:r>
            <w:r w:rsidR="00900ADA">
              <w:rPr>
                <w:color w:val="000000"/>
                <w:shd w:val="clear" w:color="auto" w:fill="FFFFFF"/>
              </w:rPr>
              <w:t xml:space="preserve">«К нам приходит Рождество» </w:t>
            </w:r>
            <w:hyperlink r:id="rId8" w:history="1">
              <w:r w:rsidR="00900ADA" w:rsidRPr="00D22E15">
                <w:rPr>
                  <w:rStyle w:val="ab"/>
                  <w:shd w:val="clear" w:color="auto" w:fill="FFFFFF"/>
                </w:rPr>
                <w:t>https://yadi.sk/d/fbaCBLu0W2lLzg</w:t>
              </w:r>
            </w:hyperlink>
            <w:r w:rsidR="00900ADA">
              <w:rPr>
                <w:color w:val="000000"/>
                <w:shd w:val="clear" w:color="auto" w:fill="FFFFFF"/>
              </w:rPr>
              <w:t xml:space="preserve"> </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Pr>
                <w:color w:val="000000"/>
                <w:shd w:val="clear" w:color="auto" w:fill="FFFFFF"/>
              </w:rPr>
              <w:t>Вечер-встреча школьных друзей</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«И школьный вальс опять звучит для нас»</w:t>
            </w:r>
            <w:r w:rsidR="00900ADA">
              <w:rPr>
                <w:color w:val="000000"/>
                <w:shd w:val="clear" w:color="auto" w:fill="FFFFFF"/>
              </w:rPr>
              <w:t xml:space="preserve">, альбомы о выпускниках, проекты, фотографии, </w:t>
            </w:r>
            <w:proofErr w:type="spellStart"/>
            <w:r w:rsidR="00900ADA">
              <w:rPr>
                <w:color w:val="000000"/>
                <w:shd w:val="clear" w:color="auto" w:fill="FFFFFF"/>
              </w:rPr>
              <w:t>видеозарисовки</w:t>
            </w:r>
            <w:proofErr w:type="spellEnd"/>
            <w:r w:rsidR="00900ADA">
              <w:rPr>
                <w:color w:val="000000"/>
                <w:shd w:val="clear" w:color="auto" w:fill="FFFFFF"/>
              </w:rPr>
              <w:t>.</w:t>
            </w:r>
          </w:p>
        </w:tc>
      </w:tr>
      <w:tr w:rsidR="00A262FF" w:rsidTr="00A262FF">
        <w:tc>
          <w:tcPr>
            <w:tcW w:w="4785" w:type="dxa"/>
          </w:tcPr>
          <w:p w:rsidR="00A262FF" w:rsidRDefault="00A262FF" w:rsidP="009067FE">
            <w:pPr>
              <w:pStyle w:val="a3"/>
              <w:spacing w:before="30" w:beforeAutospacing="0" w:after="30" w:afterAutospacing="0" w:line="276" w:lineRule="auto"/>
              <w:jc w:val="both"/>
              <w:rPr>
                <w:color w:val="000000"/>
                <w:shd w:val="clear" w:color="auto" w:fill="FFFFFF"/>
              </w:rPr>
            </w:pPr>
            <w:r w:rsidRPr="009067FE">
              <w:rPr>
                <w:bCs/>
                <w:color w:val="000000"/>
                <w:shd w:val="clear" w:color="auto" w:fill="FFFFFF"/>
              </w:rPr>
              <w:t>Месячник оборонно-массовой и спортивной работы, посвященный дню защитника Отечества</w:t>
            </w:r>
          </w:p>
        </w:tc>
        <w:tc>
          <w:tcPr>
            <w:tcW w:w="4786" w:type="dxa"/>
          </w:tcPr>
          <w:p w:rsidR="00A262FF" w:rsidRDefault="009F09E8"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«Профессия</w:t>
            </w:r>
            <w:r w:rsidR="00627F57">
              <w:rPr>
                <w:color w:val="000000"/>
                <w:shd w:val="clear" w:color="auto" w:fill="FFFFFF"/>
              </w:rPr>
              <w:t>?!</w:t>
            </w:r>
            <w:r>
              <w:rPr>
                <w:color w:val="000000"/>
                <w:shd w:val="clear" w:color="auto" w:fill="FFFFFF"/>
              </w:rPr>
              <w:t xml:space="preserve"> Родину защищать»</w:t>
            </w:r>
            <w:r w:rsidR="00900ADA">
              <w:rPr>
                <w:color w:val="000000"/>
                <w:shd w:val="clear" w:color="auto" w:fill="FFFFFF"/>
              </w:rPr>
              <w:t xml:space="preserve">, стенды, альбомы, проекты о воинах-интернационалистах, выпускниках-офицерах и военнослужащих, героях СССР и России – жителях </w:t>
            </w:r>
            <w:proofErr w:type="spellStart"/>
            <w:r w:rsidR="00900ADA">
              <w:rPr>
                <w:color w:val="000000"/>
                <w:shd w:val="clear" w:color="auto" w:fill="FFFFFF"/>
              </w:rPr>
              <w:t>Слободо-Туринского</w:t>
            </w:r>
            <w:proofErr w:type="spellEnd"/>
            <w:r w:rsidR="00900ADA">
              <w:rPr>
                <w:color w:val="000000"/>
                <w:shd w:val="clear" w:color="auto" w:fill="FFFFFF"/>
              </w:rPr>
              <w:t xml:space="preserve"> района.</w:t>
            </w:r>
          </w:p>
        </w:tc>
      </w:tr>
      <w:tr w:rsidR="00A262FF" w:rsidTr="00A262FF">
        <w:tc>
          <w:tcPr>
            <w:tcW w:w="4785" w:type="dxa"/>
          </w:tcPr>
          <w:p w:rsidR="00A262FF" w:rsidRPr="009067FE" w:rsidRDefault="00A262FF" w:rsidP="009067FE">
            <w:pPr>
              <w:pStyle w:val="a3"/>
              <w:spacing w:before="30" w:beforeAutospacing="0" w:after="30" w:afterAutospacing="0" w:line="276" w:lineRule="auto"/>
              <w:jc w:val="both"/>
              <w:rPr>
                <w:bCs/>
                <w:color w:val="000000"/>
                <w:shd w:val="clear" w:color="auto" w:fill="FFFFFF"/>
              </w:rPr>
            </w:pPr>
            <w:r w:rsidRPr="009067FE">
              <w:rPr>
                <w:bCs/>
                <w:color w:val="000000"/>
                <w:shd w:val="clear" w:color="auto" w:fill="FFFFFF"/>
              </w:rPr>
              <w:t>Праздники, посвященные Международному Женскому дню 8 Марта</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Музейный урок «У самовара я и моя мама»</w:t>
            </w:r>
            <w:r w:rsidR="00900ADA">
              <w:rPr>
                <w:color w:val="000000"/>
                <w:shd w:val="clear" w:color="auto" w:fill="FFFFFF"/>
              </w:rPr>
              <w:t xml:space="preserve">, посиделки для уч-ся 1-4 класса </w:t>
            </w:r>
            <w:hyperlink r:id="rId9" w:history="1">
              <w:r w:rsidR="00900ADA" w:rsidRPr="00D22E15">
                <w:rPr>
                  <w:rStyle w:val="ab"/>
                  <w:shd w:val="clear" w:color="auto" w:fill="FFFFFF"/>
                </w:rPr>
                <w:t>https://yadi.sk/d/sJyy_kS6CBrJ_Q</w:t>
              </w:r>
            </w:hyperlink>
            <w:r w:rsidR="00900ADA">
              <w:rPr>
                <w:color w:val="000000"/>
                <w:shd w:val="clear" w:color="auto" w:fill="FFFFFF"/>
              </w:rPr>
              <w:t xml:space="preserve"> </w:t>
            </w:r>
          </w:p>
        </w:tc>
      </w:tr>
      <w:tr w:rsidR="00A262FF" w:rsidTr="00A262FF">
        <w:tc>
          <w:tcPr>
            <w:tcW w:w="4785" w:type="dxa"/>
          </w:tcPr>
          <w:p w:rsidR="00A262FF" w:rsidRPr="009067FE" w:rsidRDefault="00A262FF" w:rsidP="009067FE">
            <w:pPr>
              <w:pStyle w:val="a3"/>
              <w:spacing w:before="30" w:beforeAutospacing="0" w:after="30" w:afterAutospacing="0" w:line="276" w:lineRule="auto"/>
              <w:jc w:val="both"/>
              <w:rPr>
                <w:bCs/>
                <w:color w:val="000000"/>
                <w:shd w:val="clear" w:color="auto" w:fill="FFFFFF"/>
              </w:rPr>
            </w:pPr>
            <w:r>
              <w:rPr>
                <w:bCs/>
                <w:color w:val="000000"/>
                <w:shd w:val="clear" w:color="auto" w:fill="FFFFFF"/>
              </w:rPr>
              <w:t>Школьная краеведческая конференция</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Защита исследовательских проектов, выставка поделок на тему краеведения</w:t>
            </w:r>
          </w:p>
        </w:tc>
      </w:tr>
      <w:tr w:rsidR="00A262FF" w:rsidTr="00A262FF">
        <w:tc>
          <w:tcPr>
            <w:tcW w:w="4785" w:type="dxa"/>
          </w:tcPr>
          <w:p w:rsidR="00A262FF" w:rsidRDefault="00A262FF" w:rsidP="009067FE">
            <w:pPr>
              <w:pStyle w:val="a3"/>
              <w:spacing w:before="30" w:beforeAutospacing="0" w:after="30" w:afterAutospacing="0" w:line="276" w:lineRule="auto"/>
              <w:jc w:val="both"/>
              <w:rPr>
                <w:bCs/>
                <w:color w:val="000000"/>
                <w:shd w:val="clear" w:color="auto" w:fill="FFFFFF"/>
              </w:rPr>
            </w:pPr>
            <w:r>
              <w:rPr>
                <w:bCs/>
                <w:color w:val="000000"/>
                <w:shd w:val="clear" w:color="auto" w:fill="FFFFFF"/>
              </w:rPr>
              <w:t>Фестиваль «Весенний фейерверк талантов»</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Фестиваль «Ярмарка уральских промыслов»</w:t>
            </w:r>
            <w:r w:rsidR="00060D95">
              <w:t xml:space="preserve"> </w:t>
            </w:r>
            <w:hyperlink r:id="rId10" w:history="1">
              <w:r w:rsidR="00060D95" w:rsidRPr="00D22E15">
                <w:rPr>
                  <w:rStyle w:val="ab"/>
                  <w:shd w:val="clear" w:color="auto" w:fill="FFFFFF"/>
                </w:rPr>
                <w:t>https://kopilkaurokov.ru/vneurochka/meropriyatia/iarmarka-ural-skikh-promyslov</w:t>
              </w:r>
            </w:hyperlink>
            <w:r w:rsidR="00060D95">
              <w:rPr>
                <w:color w:val="000000"/>
                <w:shd w:val="clear" w:color="auto" w:fill="FFFFFF"/>
              </w:rPr>
              <w:t xml:space="preserve"> </w:t>
            </w:r>
          </w:p>
        </w:tc>
      </w:tr>
      <w:tr w:rsidR="00A262FF" w:rsidTr="00A262FF">
        <w:tc>
          <w:tcPr>
            <w:tcW w:w="4785" w:type="dxa"/>
          </w:tcPr>
          <w:p w:rsidR="00A262FF" w:rsidRDefault="00A262FF" w:rsidP="009067FE">
            <w:pPr>
              <w:pStyle w:val="a3"/>
              <w:spacing w:before="30" w:beforeAutospacing="0" w:after="30" w:afterAutospacing="0" w:line="276" w:lineRule="auto"/>
              <w:jc w:val="both"/>
              <w:rPr>
                <w:bCs/>
                <w:color w:val="000000"/>
                <w:shd w:val="clear" w:color="auto" w:fill="FFFFFF"/>
              </w:rPr>
            </w:pPr>
            <w:r>
              <w:rPr>
                <w:bCs/>
                <w:color w:val="000000"/>
                <w:shd w:val="clear" w:color="auto" w:fill="FFFFFF"/>
              </w:rPr>
              <w:lastRenderedPageBreak/>
              <w:t>День Победы, вахта Памяти</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Выставка «Война! Твой страшный след…»</w:t>
            </w:r>
          </w:p>
        </w:tc>
      </w:tr>
      <w:tr w:rsidR="00A262FF" w:rsidTr="00A262FF">
        <w:tc>
          <w:tcPr>
            <w:tcW w:w="4785" w:type="dxa"/>
          </w:tcPr>
          <w:p w:rsidR="00A262FF" w:rsidRDefault="00A262FF" w:rsidP="009067FE">
            <w:pPr>
              <w:pStyle w:val="a3"/>
              <w:spacing w:before="30" w:beforeAutospacing="0" w:after="30" w:afterAutospacing="0" w:line="276" w:lineRule="auto"/>
              <w:jc w:val="both"/>
              <w:rPr>
                <w:bCs/>
                <w:color w:val="000000"/>
                <w:shd w:val="clear" w:color="auto" w:fill="FFFFFF"/>
              </w:rPr>
            </w:pPr>
            <w:r>
              <w:rPr>
                <w:bCs/>
                <w:color w:val="000000"/>
                <w:shd w:val="clear" w:color="auto" w:fill="FFFFFF"/>
              </w:rPr>
              <w:t>Последний звонок</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Музейный урок «Ты нас растила…»</w:t>
            </w:r>
            <w:r w:rsidR="00900ADA">
              <w:rPr>
                <w:color w:val="000000"/>
                <w:shd w:val="clear" w:color="auto" w:fill="FFFFFF"/>
              </w:rPr>
              <w:t>, мини-выставка «Мой след в школе», фотографии и работы выпускников 9 и 11 класса</w:t>
            </w:r>
          </w:p>
        </w:tc>
      </w:tr>
      <w:tr w:rsidR="00A262FF" w:rsidTr="00A262FF">
        <w:tc>
          <w:tcPr>
            <w:tcW w:w="4785" w:type="dxa"/>
          </w:tcPr>
          <w:p w:rsidR="00A262FF" w:rsidRDefault="00575D88" w:rsidP="009067FE">
            <w:pPr>
              <w:pStyle w:val="a3"/>
              <w:spacing w:before="30" w:beforeAutospacing="0" w:after="30" w:afterAutospacing="0" w:line="276" w:lineRule="auto"/>
              <w:jc w:val="both"/>
              <w:rPr>
                <w:bCs/>
                <w:color w:val="000000"/>
                <w:shd w:val="clear" w:color="auto" w:fill="FFFFFF"/>
              </w:rPr>
            </w:pPr>
            <w:r>
              <w:rPr>
                <w:bCs/>
                <w:color w:val="000000"/>
                <w:shd w:val="clear" w:color="auto" w:fill="FFFFFF"/>
              </w:rPr>
              <w:t>Выпускной бал</w:t>
            </w:r>
          </w:p>
        </w:tc>
        <w:tc>
          <w:tcPr>
            <w:tcW w:w="4786" w:type="dxa"/>
          </w:tcPr>
          <w:p w:rsidR="00A262FF" w:rsidRDefault="00627F57" w:rsidP="00060D95">
            <w:pPr>
              <w:pStyle w:val="a3"/>
              <w:spacing w:before="30" w:beforeAutospacing="0" w:after="30" w:afterAutospacing="0" w:line="276" w:lineRule="auto"/>
              <w:rPr>
                <w:color w:val="000000"/>
                <w:shd w:val="clear" w:color="auto" w:fill="FFFFFF"/>
              </w:rPr>
            </w:pPr>
            <w:r>
              <w:rPr>
                <w:color w:val="000000"/>
                <w:shd w:val="clear" w:color="auto" w:fill="FFFFFF"/>
              </w:rPr>
              <w:t>Экскурсия для выпускников «А в сердце школа остаётся»</w:t>
            </w:r>
            <w:r w:rsidR="00900ADA">
              <w:rPr>
                <w:color w:val="000000"/>
                <w:shd w:val="clear" w:color="auto" w:fill="FFFFFF"/>
              </w:rPr>
              <w:t>, обзорная по музею</w:t>
            </w:r>
          </w:p>
        </w:tc>
      </w:tr>
    </w:tbl>
    <w:p w:rsidR="00D3602D" w:rsidRPr="005408B2" w:rsidRDefault="00FB669B" w:rsidP="00575D88">
      <w:pPr>
        <w:pStyle w:val="a3"/>
        <w:shd w:val="clear" w:color="auto" w:fill="FFFFFF"/>
        <w:spacing w:before="30" w:beforeAutospacing="0" w:after="30" w:afterAutospacing="0" w:line="276" w:lineRule="auto"/>
        <w:jc w:val="both"/>
        <w:rPr>
          <w:color w:val="000000"/>
        </w:rPr>
      </w:pPr>
      <w:r w:rsidRPr="009067FE">
        <w:rPr>
          <w:color w:val="000000"/>
          <w:shd w:val="clear" w:color="auto" w:fill="FFFFFF"/>
        </w:rPr>
        <w:br/>
      </w:r>
      <w:r w:rsidR="00D3602D">
        <w:rPr>
          <w:color w:val="000000"/>
          <w:sz w:val="28"/>
          <w:szCs w:val="28"/>
          <w:shd w:val="clear" w:color="auto" w:fill="FFFFFF"/>
        </w:rPr>
        <w:t>Академик Д.С. Лихачёв говорил: "Если человек не любит, хотя бы изредка, смотреть на старые фотографии своих родителей, не ценит памяти о них… - значит, он не любит их. Если человек не любит старые улицы, пусть даже и плохонькие, - значит, у него нет любви к своему городу. Если человек равнодушен к памятникам истории своей страны, - он, как правило, равнодушен к своей стране".</w:t>
      </w:r>
      <w:r w:rsidR="00060D95">
        <w:rPr>
          <w:color w:val="000000"/>
          <w:sz w:val="28"/>
          <w:szCs w:val="28"/>
          <w:shd w:val="clear" w:color="auto" w:fill="FFFFFF"/>
        </w:rPr>
        <w:t xml:space="preserve"> В условиях современности, когда старые школьные традиции фактически разрушены, а новые не созданы (по разным объективным и субъективным причинам), музей, пожалуй, единственный хранитель традиций школы.</w:t>
      </w:r>
    </w:p>
    <w:p w:rsidR="00FB669B" w:rsidRPr="00D3602D" w:rsidRDefault="00060D95" w:rsidP="00D3602D">
      <w:r>
        <w:t xml:space="preserve"> </w:t>
      </w:r>
    </w:p>
    <w:sectPr w:rsidR="00FB669B" w:rsidRPr="00D3602D" w:rsidSect="00475043">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B2" w:rsidRDefault="005408B2" w:rsidP="005408B2">
      <w:pPr>
        <w:spacing w:after="0" w:line="240" w:lineRule="auto"/>
      </w:pPr>
      <w:r>
        <w:separator/>
      </w:r>
    </w:p>
  </w:endnote>
  <w:endnote w:type="continuationSeparator" w:id="1">
    <w:p w:rsidR="005408B2" w:rsidRDefault="005408B2" w:rsidP="00540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B2" w:rsidRDefault="005408B2" w:rsidP="005408B2">
      <w:pPr>
        <w:spacing w:after="0" w:line="240" w:lineRule="auto"/>
      </w:pPr>
      <w:r>
        <w:separator/>
      </w:r>
    </w:p>
  </w:footnote>
  <w:footnote w:type="continuationSeparator" w:id="1">
    <w:p w:rsidR="005408B2" w:rsidRDefault="005408B2" w:rsidP="00540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B2" w:rsidRPr="00D35098" w:rsidRDefault="005408B2" w:rsidP="005408B2">
    <w:pPr>
      <w:pStyle w:val="a6"/>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-432435</wp:posOffset>
          </wp:positionH>
          <wp:positionV relativeFrom="paragraph">
            <wp:posOffset>-192405</wp:posOffset>
          </wp:positionV>
          <wp:extent cx="504825" cy="361950"/>
          <wp:effectExtent l="19050" t="0" r="952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dorad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825" cy="361950"/>
                  </a:xfrm>
                  <a:prstGeom prst="rect">
                    <a:avLst/>
                  </a:prstGeom>
                </pic:spPr>
              </pic:pic>
            </a:graphicData>
          </a:graphic>
        </wp:anchor>
      </w:drawing>
    </w:r>
    <w:r w:rsidRPr="00D35098">
      <w:rPr>
        <w:rFonts w:ascii="Times New Roman" w:hAnsi="Times New Roman" w:cs="Times New Roman"/>
        <w:sz w:val="24"/>
        <w:szCs w:val="24"/>
      </w:rPr>
      <w:t>Муниципальное автономное учреждение дополнительного образования</w:t>
    </w:r>
  </w:p>
  <w:p w:rsidR="005408B2" w:rsidRDefault="005408B2" w:rsidP="005408B2">
    <w:pPr>
      <w:pStyle w:val="a6"/>
      <w:jc w:val="center"/>
    </w:pPr>
    <w:r w:rsidRPr="00D35098">
      <w:rPr>
        <w:rFonts w:ascii="Times New Roman" w:hAnsi="Times New Roman" w:cs="Times New Roman"/>
        <w:sz w:val="24"/>
        <w:szCs w:val="24"/>
      </w:rPr>
      <w:t>«Центр детского творчества «Эльдорадо»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65C4C"/>
    <w:multiLevelType w:val="hybridMultilevel"/>
    <w:tmpl w:val="22B8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07E0B"/>
    <w:multiLevelType w:val="hybridMultilevel"/>
    <w:tmpl w:val="5CA6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FB669B"/>
    <w:rsid w:val="00060D95"/>
    <w:rsid w:val="00327C0D"/>
    <w:rsid w:val="00475043"/>
    <w:rsid w:val="005408B2"/>
    <w:rsid w:val="00575D88"/>
    <w:rsid w:val="00627F57"/>
    <w:rsid w:val="00900ADA"/>
    <w:rsid w:val="009067FE"/>
    <w:rsid w:val="009F09E8"/>
    <w:rsid w:val="00A262FF"/>
    <w:rsid w:val="00D3602D"/>
    <w:rsid w:val="00FB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6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669B"/>
    <w:rPr>
      <w:b/>
      <w:bCs/>
    </w:rPr>
  </w:style>
  <w:style w:type="paragraph" w:styleId="a5">
    <w:name w:val="No Spacing"/>
    <w:basedOn w:val="a"/>
    <w:uiPriority w:val="1"/>
    <w:qFormat/>
    <w:rsid w:val="00FB669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408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08B2"/>
  </w:style>
  <w:style w:type="paragraph" w:styleId="a8">
    <w:name w:val="footer"/>
    <w:basedOn w:val="a"/>
    <w:link w:val="a9"/>
    <w:uiPriority w:val="99"/>
    <w:semiHidden/>
    <w:unhideWhenUsed/>
    <w:rsid w:val="005408B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408B2"/>
  </w:style>
  <w:style w:type="table" w:styleId="aa">
    <w:name w:val="Table Grid"/>
    <w:basedOn w:val="a1"/>
    <w:uiPriority w:val="59"/>
    <w:rsid w:val="00A26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900A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91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d/fbaCBLu0W2lLz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client/disk/&#1085;&#1086;&#1074;&#1099;&#1081;%20&#1075;&#1086;&#1076;%20&#1074;%20&#1084;&#1091;&#1079;&#1077;&#1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opilkaurokov.ru/vneurochka/meropriyatia/iarmarka-ural-skikh-promyslov" TargetMode="External"/><Relationship Id="rId4" Type="http://schemas.openxmlformats.org/officeDocument/2006/relationships/webSettings" Target="webSettings.xml"/><Relationship Id="rId9" Type="http://schemas.openxmlformats.org/officeDocument/2006/relationships/hyperlink" Target="https://yadi.sk/d/sJyy_kS6CBrJ_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2021-01-31T14:11:00Z</dcterms:created>
  <dcterms:modified xsi:type="dcterms:W3CDTF">2021-02-01T17:06:00Z</dcterms:modified>
</cp:coreProperties>
</file>